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8BF" w:rsidRPr="001B58BF" w:rsidRDefault="00EF3D34" w:rsidP="001B58BF">
      <w:pPr>
        <w:tabs>
          <w:tab w:val="left" w:pos="72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8"/>
        </w:tabs>
        <w:ind w:left="1276"/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</w:pPr>
      <w:r w:rsidRPr="001B58BF">
        <w:rPr>
          <w:rFonts w:eastAsia="Times New Roman" w:cs="Times New Roman"/>
          <w:b/>
          <w:noProof/>
          <w:color w:val="1F497D" w:themeColor="text2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0D4B4FED" wp14:editId="1D45EC60">
            <wp:simplePos x="0" y="0"/>
            <wp:positionH relativeFrom="column">
              <wp:posOffset>-127635</wp:posOffset>
            </wp:positionH>
            <wp:positionV relativeFrom="paragraph">
              <wp:posOffset>-86995</wp:posOffset>
            </wp:positionV>
            <wp:extent cx="809625" cy="780709"/>
            <wp:effectExtent l="0" t="0" r="0" b="635"/>
            <wp:wrapNone/>
            <wp:docPr id="1" name="Рисунок 1" descr="LOG_RS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_RSPP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8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8BF"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  <w:t>Российский союз</w:t>
      </w:r>
    </w:p>
    <w:p w:rsidR="00EF3D34" w:rsidRPr="001B58BF" w:rsidRDefault="00EF3D34" w:rsidP="001B58BF">
      <w:pPr>
        <w:tabs>
          <w:tab w:val="left" w:pos="720"/>
          <w:tab w:val="left" w:pos="127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8"/>
        </w:tabs>
        <w:ind w:left="1276"/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</w:pPr>
      <w:r w:rsidRPr="001B58BF"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  <w:t>промышленников</w:t>
      </w:r>
    </w:p>
    <w:p w:rsidR="00EF3D34" w:rsidRPr="001B58BF" w:rsidRDefault="00EF3D34" w:rsidP="001B58BF">
      <w:pPr>
        <w:tabs>
          <w:tab w:val="left" w:pos="72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8"/>
        </w:tabs>
        <w:ind w:left="1276"/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</w:pPr>
      <w:r w:rsidRPr="001B58BF"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  <w:t>и предпринимателей</w:t>
      </w:r>
    </w:p>
    <w:p w:rsidR="00EF3D34" w:rsidRPr="00EF3D34" w:rsidRDefault="00EF3D34" w:rsidP="00EF3D34">
      <w:pPr>
        <w:tabs>
          <w:tab w:val="left" w:pos="720"/>
          <w:tab w:val="left" w:pos="19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8"/>
        </w:tabs>
        <w:ind w:left="1820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EF3D34" w:rsidRPr="003A77EE" w:rsidRDefault="00EF3D34" w:rsidP="001B58BF">
      <w:pPr>
        <w:tabs>
          <w:tab w:val="left" w:pos="720"/>
          <w:tab w:val="left" w:pos="19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8"/>
        </w:tabs>
        <w:ind w:left="1820"/>
        <w:jc w:val="right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3A77EE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 xml:space="preserve">КОМИССИЯ ПО </w:t>
      </w:r>
      <w:r w:rsidR="00137CD2" w:rsidRPr="003A77EE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>ЖКХ</w:t>
      </w:r>
    </w:p>
    <w:p w:rsidR="00137CD2" w:rsidRPr="003A77EE" w:rsidRDefault="00137CD2" w:rsidP="001B58BF">
      <w:pPr>
        <w:tabs>
          <w:tab w:val="left" w:pos="720"/>
          <w:tab w:val="left" w:pos="19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8"/>
        </w:tabs>
        <w:ind w:left="1820"/>
        <w:jc w:val="right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3A77EE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>КОМИССИЯ ПО ЖИЛИЩНОЙ ПОЛИТИКЕ</w:t>
      </w:r>
    </w:p>
    <w:p w:rsidR="00EF3D34" w:rsidRDefault="00EF3D34" w:rsidP="00EF3D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8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58BF" w:rsidRDefault="002C1AF2" w:rsidP="00EF3D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8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45567A" wp14:editId="54136F38">
            <wp:extent cx="5934075" cy="2143125"/>
            <wp:effectExtent l="0" t="0" r="9525" b="9525"/>
            <wp:docPr id="2" name="Рисунок 2" descr="C:\Users\ПК\Desktop\1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4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8BF" w:rsidRPr="00EF3D34" w:rsidRDefault="001B58BF" w:rsidP="00EF3D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8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1D0" w:rsidRPr="00F839AE" w:rsidRDefault="00137CD2" w:rsidP="00EF3D34">
      <w:pPr>
        <w:jc w:val="center"/>
        <w:rPr>
          <w:rFonts w:cstheme="minorHAnsi"/>
          <w:b/>
          <w:color w:val="1F497D" w:themeColor="text2"/>
          <w:sz w:val="32"/>
          <w:szCs w:val="32"/>
        </w:rPr>
      </w:pPr>
      <w:bookmarkStart w:id="0" w:name="_GoBack"/>
      <w:r w:rsidRPr="00F839AE">
        <w:rPr>
          <w:rFonts w:cstheme="minorHAnsi"/>
          <w:b/>
          <w:color w:val="1F497D" w:themeColor="text2"/>
          <w:sz w:val="32"/>
          <w:szCs w:val="32"/>
        </w:rPr>
        <w:t>КОНФЕРЕНЦИ</w:t>
      </w:r>
      <w:r w:rsidR="008D6F28" w:rsidRPr="00F839AE">
        <w:rPr>
          <w:rFonts w:cstheme="minorHAnsi"/>
          <w:b/>
          <w:color w:val="1F497D" w:themeColor="text2"/>
          <w:sz w:val="32"/>
          <w:szCs w:val="32"/>
        </w:rPr>
        <w:t>Я</w:t>
      </w:r>
    </w:p>
    <w:p w:rsidR="00586EDA" w:rsidRPr="00716EA2" w:rsidRDefault="00586EDA" w:rsidP="00E02391">
      <w:pPr>
        <w:jc w:val="center"/>
        <w:rPr>
          <w:rFonts w:cstheme="minorHAnsi"/>
          <w:sz w:val="10"/>
          <w:szCs w:val="10"/>
        </w:rPr>
      </w:pPr>
    </w:p>
    <w:p w:rsidR="00E02391" w:rsidRPr="002C1AF2" w:rsidRDefault="00E47D44" w:rsidP="00716EA2">
      <w:pPr>
        <w:jc w:val="center"/>
        <w:rPr>
          <w:rFonts w:cstheme="minorHAnsi"/>
          <w:color w:val="1F497D" w:themeColor="text2"/>
          <w:sz w:val="24"/>
          <w:szCs w:val="24"/>
        </w:rPr>
      </w:pPr>
      <w:r w:rsidRPr="002C1AF2">
        <w:rPr>
          <w:rFonts w:cstheme="minorHAnsi"/>
          <w:b/>
          <w:color w:val="1F497D" w:themeColor="text2"/>
          <w:sz w:val="32"/>
          <w:szCs w:val="32"/>
        </w:rPr>
        <w:t>«Жилищное строительство и ЖКХ: инвестиционная привлекательность в новых экономических условиях»</w:t>
      </w:r>
    </w:p>
    <w:bookmarkEnd w:id="0"/>
    <w:p w:rsidR="00B4263E" w:rsidRPr="002C1AF2" w:rsidRDefault="00B4263E" w:rsidP="00B4263E">
      <w:pPr>
        <w:jc w:val="both"/>
        <w:rPr>
          <w:rFonts w:eastAsia="Times New Roman" w:cstheme="minorHAnsi"/>
          <w:b/>
          <w:color w:val="4F81BD" w:themeColor="accent1"/>
          <w:sz w:val="24"/>
          <w:szCs w:val="24"/>
          <w:u w:val="single"/>
        </w:rPr>
      </w:pPr>
    </w:p>
    <w:p w:rsidR="00D66041" w:rsidRPr="00716EA2" w:rsidRDefault="00D66041" w:rsidP="00D66041">
      <w:pPr>
        <w:ind w:firstLine="708"/>
        <w:jc w:val="both"/>
        <w:rPr>
          <w:rFonts w:ascii="Calibri" w:eastAsia="Calibri" w:hAnsi="Calibri" w:cs="Calibri"/>
          <w:sz w:val="24"/>
          <w:szCs w:val="24"/>
        </w:rPr>
      </w:pPr>
      <w:r w:rsidRPr="00716EA2">
        <w:rPr>
          <w:rFonts w:ascii="Calibri" w:eastAsia="Calibri" w:hAnsi="Calibri" w:cs="Calibri"/>
          <w:sz w:val="24"/>
          <w:szCs w:val="24"/>
        </w:rPr>
        <w:t>В условиях складывающейся неблагоприятной внешнеэкономической конъюнктуры и как следстви</w:t>
      </w:r>
      <w:r>
        <w:rPr>
          <w:rFonts w:ascii="Calibri" w:eastAsia="Calibri" w:hAnsi="Calibri" w:cs="Calibri"/>
          <w:sz w:val="24"/>
          <w:szCs w:val="24"/>
        </w:rPr>
        <w:t>е</w:t>
      </w:r>
      <w:r w:rsidRPr="00716EA2">
        <w:rPr>
          <w:rFonts w:ascii="Calibri" w:eastAsia="Calibri" w:hAnsi="Calibri" w:cs="Calibri"/>
          <w:sz w:val="24"/>
          <w:szCs w:val="24"/>
        </w:rPr>
        <w:t xml:space="preserve"> этого - новых экономических реалиях ведения предпринимательской деятельности, как представителям </w:t>
      </w:r>
      <w:proofErr w:type="gramStart"/>
      <w:r w:rsidRPr="00716EA2">
        <w:rPr>
          <w:rFonts w:ascii="Calibri" w:eastAsia="Calibri" w:hAnsi="Calibri" w:cs="Calibri"/>
          <w:sz w:val="24"/>
          <w:szCs w:val="24"/>
        </w:rPr>
        <w:t>бизнес-сообщества</w:t>
      </w:r>
      <w:proofErr w:type="gramEnd"/>
      <w:r w:rsidRPr="00716EA2">
        <w:rPr>
          <w:rFonts w:ascii="Calibri" w:eastAsia="Calibri" w:hAnsi="Calibri" w:cs="Calibri"/>
          <w:sz w:val="24"/>
          <w:szCs w:val="24"/>
        </w:rPr>
        <w:t>, так и государству необходим</w:t>
      </w:r>
      <w:r>
        <w:rPr>
          <w:rFonts w:ascii="Calibri" w:eastAsia="Calibri" w:hAnsi="Calibri" w:cs="Calibri"/>
          <w:sz w:val="24"/>
          <w:szCs w:val="24"/>
        </w:rPr>
        <w:t xml:space="preserve">а продуманная </w:t>
      </w:r>
      <w:r w:rsidRPr="00716EA2">
        <w:rPr>
          <w:rFonts w:ascii="Calibri" w:eastAsia="Calibri" w:hAnsi="Calibri" w:cs="Calibri"/>
          <w:sz w:val="24"/>
          <w:szCs w:val="24"/>
        </w:rPr>
        <w:t>стратеги</w:t>
      </w:r>
      <w:r>
        <w:rPr>
          <w:rFonts w:ascii="Calibri" w:eastAsia="Calibri" w:hAnsi="Calibri" w:cs="Calibri"/>
          <w:sz w:val="24"/>
          <w:szCs w:val="24"/>
        </w:rPr>
        <w:t>я</w:t>
      </w:r>
      <w:r w:rsidRPr="00716EA2">
        <w:rPr>
          <w:rFonts w:ascii="Calibri" w:eastAsia="Calibri" w:hAnsi="Calibri" w:cs="Calibri"/>
          <w:sz w:val="24"/>
          <w:szCs w:val="24"/>
        </w:rPr>
        <w:t xml:space="preserve"> развития жилищного строительства и ЖКХ</w:t>
      </w:r>
      <w:r>
        <w:rPr>
          <w:rFonts w:ascii="Calibri" w:eastAsia="Calibri" w:hAnsi="Calibri" w:cs="Calibri"/>
          <w:sz w:val="24"/>
          <w:szCs w:val="24"/>
        </w:rPr>
        <w:t xml:space="preserve">. </w:t>
      </w:r>
    </w:p>
    <w:p w:rsidR="00D66041" w:rsidRDefault="00D66041" w:rsidP="003A77EE">
      <w:pPr>
        <w:ind w:firstLine="708"/>
        <w:jc w:val="both"/>
        <w:rPr>
          <w:rFonts w:ascii="Calibri" w:eastAsia="Times New Roman" w:hAnsi="Calibri" w:cs="Calibri"/>
          <w:sz w:val="24"/>
          <w:lang w:eastAsia="ru-RU"/>
        </w:rPr>
      </w:pPr>
      <w:r w:rsidRPr="00716EA2">
        <w:rPr>
          <w:rFonts w:ascii="Calibri" w:eastAsia="Calibri" w:hAnsi="Calibri" w:cs="Calibri"/>
          <w:sz w:val="24"/>
          <w:szCs w:val="24"/>
        </w:rPr>
        <w:t>Жилищно-коммунальное хозяйство и жилищное строительство – это то, что касается каждого из нас каждый день</w:t>
      </w:r>
      <w:r>
        <w:rPr>
          <w:rFonts w:ascii="Calibri" w:eastAsia="Calibri" w:hAnsi="Calibri" w:cs="Calibri"/>
          <w:sz w:val="24"/>
          <w:szCs w:val="24"/>
        </w:rPr>
        <w:t>. О</w:t>
      </w:r>
      <w:r w:rsidRPr="00716EA2">
        <w:rPr>
          <w:rFonts w:ascii="Calibri" w:eastAsia="Calibri" w:hAnsi="Calibri" w:cs="Calibri"/>
          <w:sz w:val="24"/>
          <w:szCs w:val="24"/>
        </w:rPr>
        <w:t xml:space="preserve">т состояния </w:t>
      </w:r>
      <w:r>
        <w:rPr>
          <w:rFonts w:ascii="Calibri" w:eastAsia="Calibri" w:hAnsi="Calibri" w:cs="Calibri"/>
          <w:sz w:val="24"/>
          <w:szCs w:val="24"/>
        </w:rPr>
        <w:t xml:space="preserve">развития </w:t>
      </w:r>
      <w:r w:rsidRPr="00716EA2">
        <w:rPr>
          <w:rFonts w:ascii="Calibri" w:eastAsia="Calibri" w:hAnsi="Calibri" w:cs="Calibri"/>
          <w:sz w:val="24"/>
          <w:szCs w:val="24"/>
        </w:rPr>
        <w:t>данных отраслей напрямую зависит развитие</w:t>
      </w:r>
      <w:r>
        <w:rPr>
          <w:rFonts w:ascii="Calibri" w:eastAsia="Calibri" w:hAnsi="Calibri" w:cs="Calibri"/>
          <w:sz w:val="24"/>
          <w:szCs w:val="24"/>
        </w:rPr>
        <w:t>,</w:t>
      </w:r>
      <w:r w:rsidRPr="00716EA2">
        <w:rPr>
          <w:rFonts w:ascii="Calibri" w:eastAsia="Calibri" w:hAnsi="Calibri" w:cs="Calibri"/>
          <w:sz w:val="24"/>
          <w:szCs w:val="24"/>
        </w:rPr>
        <w:t xml:space="preserve"> как минимум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 w:rsidRPr="00716EA2">
        <w:rPr>
          <w:rFonts w:ascii="Calibri" w:eastAsia="Calibri" w:hAnsi="Calibri" w:cs="Calibri"/>
          <w:sz w:val="24"/>
          <w:szCs w:val="24"/>
        </w:rPr>
        <w:t xml:space="preserve"> двух десятков смежных отраслей. По итогам 2014 г. в РФ построено 81 млн. кв. м. жилья. Впервые в истории современной России были превышены показатели </w:t>
      </w:r>
      <w:r w:rsidRPr="00693EC2">
        <w:rPr>
          <w:rFonts w:ascii="Calibri" w:eastAsia="Calibri" w:hAnsi="Calibri" w:cs="Calibri"/>
          <w:sz w:val="24"/>
          <w:szCs w:val="24"/>
        </w:rPr>
        <w:t xml:space="preserve">советского периода. Вместе с тем критическое состояние </w:t>
      </w:r>
      <w:r>
        <w:rPr>
          <w:rFonts w:ascii="Calibri" w:eastAsia="Calibri" w:hAnsi="Calibri" w:cs="Calibri"/>
          <w:sz w:val="24"/>
          <w:szCs w:val="24"/>
        </w:rPr>
        <w:t xml:space="preserve">существующей </w:t>
      </w:r>
      <w:r w:rsidRPr="00693EC2">
        <w:rPr>
          <w:rFonts w:ascii="Calibri" w:eastAsia="Calibri" w:hAnsi="Calibri" w:cs="Calibri"/>
          <w:sz w:val="24"/>
          <w:szCs w:val="24"/>
        </w:rPr>
        <w:t xml:space="preserve">жилищно-коммунальной инфраструктуры, износ инженерных коммуникаций, </w:t>
      </w:r>
      <w:r w:rsidRPr="00F16D70">
        <w:rPr>
          <w:rFonts w:ascii="Calibri" w:eastAsia="Times New Roman" w:hAnsi="Calibri" w:cs="Calibri"/>
          <w:sz w:val="24"/>
          <w:lang w:eastAsia="ru-RU"/>
        </w:rPr>
        <w:t xml:space="preserve"> существующий теплоэнергетический комплекс серьезно нужда</w:t>
      </w:r>
      <w:r>
        <w:rPr>
          <w:rFonts w:ascii="Calibri" w:eastAsia="Times New Roman" w:hAnsi="Calibri" w:cs="Calibri"/>
          <w:sz w:val="24"/>
          <w:lang w:eastAsia="ru-RU"/>
        </w:rPr>
        <w:t>ю</w:t>
      </w:r>
      <w:r w:rsidRPr="00F16D70">
        <w:rPr>
          <w:rFonts w:ascii="Calibri" w:eastAsia="Times New Roman" w:hAnsi="Calibri" w:cs="Calibri"/>
          <w:sz w:val="24"/>
          <w:lang w:eastAsia="ru-RU"/>
        </w:rPr>
        <w:t>тся в модернизации для обеспечения надежной и эффективной работы</w:t>
      </w:r>
      <w:r>
        <w:rPr>
          <w:rFonts w:ascii="Calibri" w:eastAsia="Times New Roman" w:hAnsi="Calibri" w:cs="Calibri"/>
          <w:sz w:val="24"/>
          <w:lang w:eastAsia="ru-RU"/>
        </w:rPr>
        <w:t xml:space="preserve">. </w:t>
      </w:r>
      <w:r w:rsidRPr="00F16D70">
        <w:rPr>
          <w:rFonts w:ascii="Calibri" w:eastAsia="Times New Roman" w:hAnsi="Calibri" w:cs="Calibri"/>
          <w:sz w:val="24"/>
          <w:lang w:eastAsia="ru-RU"/>
        </w:rPr>
        <w:t xml:space="preserve">Для изменения сложившейся ситуации необходимы инвестиции, измеряемые триллионами рублей. </w:t>
      </w:r>
      <w:r>
        <w:rPr>
          <w:rFonts w:ascii="Calibri" w:eastAsia="Times New Roman" w:hAnsi="Calibri" w:cs="Calibri"/>
          <w:sz w:val="24"/>
          <w:lang w:eastAsia="ru-RU"/>
        </w:rPr>
        <w:t>Т</w:t>
      </w:r>
      <w:r w:rsidRPr="00F16D70">
        <w:rPr>
          <w:rFonts w:ascii="Calibri" w:eastAsia="Times New Roman" w:hAnsi="Calibri" w:cs="Calibri"/>
          <w:sz w:val="24"/>
          <w:lang w:eastAsia="ru-RU"/>
        </w:rPr>
        <w:t xml:space="preserve">акой объем финансирования </w:t>
      </w:r>
      <w:r>
        <w:rPr>
          <w:rFonts w:ascii="Calibri" w:eastAsia="Times New Roman" w:hAnsi="Calibri" w:cs="Calibri"/>
          <w:sz w:val="24"/>
          <w:lang w:eastAsia="ru-RU"/>
        </w:rPr>
        <w:t xml:space="preserve">невозможно обеспечить за счет </w:t>
      </w:r>
      <w:r w:rsidRPr="00F16D70">
        <w:rPr>
          <w:rFonts w:ascii="Calibri" w:eastAsia="Times New Roman" w:hAnsi="Calibri" w:cs="Calibri"/>
          <w:sz w:val="24"/>
          <w:lang w:eastAsia="ru-RU"/>
        </w:rPr>
        <w:t>бюджетных средств</w:t>
      </w:r>
      <w:r>
        <w:rPr>
          <w:rFonts w:ascii="Calibri" w:eastAsia="Times New Roman" w:hAnsi="Calibri" w:cs="Calibri"/>
          <w:sz w:val="24"/>
          <w:lang w:eastAsia="ru-RU"/>
        </w:rPr>
        <w:t>. А это означает, что необходимо формирование такой институциональной среды, которая позволит привлечь частные инвестиции в отрасль.</w:t>
      </w:r>
      <w:r w:rsidRPr="00F16D70">
        <w:rPr>
          <w:rFonts w:ascii="Calibri" w:eastAsia="Times New Roman" w:hAnsi="Calibri" w:cs="Calibri"/>
          <w:sz w:val="24"/>
          <w:lang w:eastAsia="ru-RU"/>
        </w:rPr>
        <w:t xml:space="preserve"> </w:t>
      </w:r>
    </w:p>
    <w:p w:rsidR="00343708" w:rsidRDefault="00343708" w:rsidP="00D66041">
      <w:pPr>
        <w:ind w:firstLine="708"/>
        <w:jc w:val="both"/>
        <w:rPr>
          <w:rFonts w:ascii="Calibri" w:eastAsia="Times New Roman" w:hAnsi="Calibri" w:cs="Calibri"/>
          <w:sz w:val="24"/>
          <w:lang w:eastAsia="ru-RU"/>
        </w:rPr>
      </w:pPr>
    </w:p>
    <w:p w:rsidR="00343708" w:rsidRDefault="00343708" w:rsidP="003A77EE">
      <w:pPr>
        <w:jc w:val="both"/>
        <w:rPr>
          <w:rFonts w:cstheme="minorHAnsi"/>
          <w:i/>
          <w:sz w:val="24"/>
          <w:szCs w:val="24"/>
        </w:rPr>
      </w:pPr>
      <w:r w:rsidRPr="00F839AE">
        <w:rPr>
          <w:rFonts w:eastAsia="Times New Roman" w:cstheme="minorHAnsi"/>
          <w:b/>
          <w:i/>
          <w:sz w:val="24"/>
          <w:szCs w:val="24"/>
        </w:rPr>
        <w:t>16 марта 2015 года</w:t>
      </w:r>
      <w:r w:rsidRPr="00F839AE">
        <w:rPr>
          <w:rFonts w:cstheme="minorHAnsi"/>
          <w:i/>
          <w:sz w:val="24"/>
          <w:szCs w:val="24"/>
        </w:rPr>
        <w:t xml:space="preserve"> в рамках официальной программы Недели российского бизнеса Комиссия РСПП по жилищно-коммунальному хозяйству и Комиссия РСПП по жилищной политике совместно проводят бизнес-конференцию </w:t>
      </w:r>
      <w:r w:rsidRPr="00F839AE">
        <w:rPr>
          <w:rFonts w:cstheme="minorHAnsi"/>
          <w:b/>
          <w:i/>
          <w:sz w:val="24"/>
          <w:szCs w:val="24"/>
        </w:rPr>
        <w:t>«Жилищное строительство и ЖКХ: инвестиционная привлекательность в новых экономических условиях».</w:t>
      </w:r>
      <w:r w:rsidRPr="00F839AE">
        <w:rPr>
          <w:rFonts w:cstheme="minorHAnsi"/>
          <w:i/>
          <w:sz w:val="24"/>
          <w:szCs w:val="24"/>
        </w:rPr>
        <w:t xml:space="preserve"> </w:t>
      </w:r>
    </w:p>
    <w:p w:rsidR="00D07286" w:rsidRPr="00F839AE" w:rsidRDefault="00D07286" w:rsidP="003A77EE">
      <w:pPr>
        <w:jc w:val="both"/>
        <w:rPr>
          <w:rFonts w:cstheme="minorHAnsi"/>
          <w:i/>
          <w:sz w:val="24"/>
          <w:szCs w:val="24"/>
        </w:rPr>
      </w:pPr>
    </w:p>
    <w:p w:rsidR="000F71BB" w:rsidRDefault="000F71BB" w:rsidP="00D66041">
      <w:pPr>
        <w:ind w:firstLine="708"/>
        <w:jc w:val="both"/>
        <w:rPr>
          <w:rFonts w:ascii="Calibri" w:eastAsia="Calibri" w:hAnsi="Calibri" w:cs="Calibri"/>
          <w:sz w:val="24"/>
          <w:szCs w:val="24"/>
        </w:rPr>
      </w:pPr>
    </w:p>
    <w:p w:rsidR="002C1AF2" w:rsidRPr="001B58BF" w:rsidRDefault="002C1AF2" w:rsidP="002C1AF2">
      <w:pPr>
        <w:tabs>
          <w:tab w:val="left" w:pos="72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8"/>
        </w:tabs>
        <w:ind w:left="1276"/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</w:pPr>
      <w:r w:rsidRPr="001B58BF">
        <w:rPr>
          <w:rFonts w:eastAsia="Times New Roman" w:cs="Times New Roman"/>
          <w:b/>
          <w:noProof/>
          <w:color w:val="1F497D" w:themeColor="text2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871DE3C" wp14:editId="4367A4C0">
            <wp:simplePos x="0" y="0"/>
            <wp:positionH relativeFrom="column">
              <wp:posOffset>-127635</wp:posOffset>
            </wp:positionH>
            <wp:positionV relativeFrom="paragraph">
              <wp:posOffset>-86995</wp:posOffset>
            </wp:positionV>
            <wp:extent cx="809625" cy="780709"/>
            <wp:effectExtent l="0" t="0" r="0" b="635"/>
            <wp:wrapNone/>
            <wp:docPr id="3" name="Рисунок 3" descr="LOG_RS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_RSPP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8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8BF"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  <w:t>Российский союз</w:t>
      </w:r>
    </w:p>
    <w:p w:rsidR="002C1AF2" w:rsidRPr="001B58BF" w:rsidRDefault="002C1AF2" w:rsidP="002C1AF2">
      <w:pPr>
        <w:tabs>
          <w:tab w:val="left" w:pos="720"/>
          <w:tab w:val="left" w:pos="127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8"/>
        </w:tabs>
        <w:ind w:left="1276"/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</w:pPr>
      <w:r w:rsidRPr="001B58BF"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  <w:t>промышленников</w:t>
      </w:r>
    </w:p>
    <w:p w:rsidR="002C1AF2" w:rsidRPr="001B58BF" w:rsidRDefault="002C1AF2" w:rsidP="002C1AF2">
      <w:pPr>
        <w:tabs>
          <w:tab w:val="left" w:pos="72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8"/>
        </w:tabs>
        <w:ind w:left="1276"/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</w:pPr>
      <w:r w:rsidRPr="001B58BF"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  <w:t>и предпринимателей</w:t>
      </w:r>
    </w:p>
    <w:p w:rsidR="00F12DF9" w:rsidRPr="003A77EE" w:rsidRDefault="00F12DF9" w:rsidP="00F12DF9">
      <w:pPr>
        <w:tabs>
          <w:tab w:val="left" w:pos="720"/>
          <w:tab w:val="left" w:pos="19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8"/>
        </w:tabs>
        <w:ind w:left="1820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3A77EE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КОМИССИЯ ПО ЖКХ</w:t>
      </w:r>
    </w:p>
    <w:p w:rsidR="00F12DF9" w:rsidRPr="003A77EE" w:rsidRDefault="00F12DF9" w:rsidP="00F12DF9">
      <w:pPr>
        <w:ind w:firstLine="708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77EE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КОМИССИЯ ПО ЖИЛИЩНОЙ ПОЛИТИКЕ</w:t>
      </w:r>
    </w:p>
    <w:p w:rsidR="002C1AF2" w:rsidRDefault="002C1AF2" w:rsidP="00D66041">
      <w:pPr>
        <w:ind w:firstLine="708"/>
        <w:jc w:val="both"/>
        <w:rPr>
          <w:rFonts w:ascii="Calibri" w:eastAsia="Calibri" w:hAnsi="Calibri" w:cs="Calibri"/>
          <w:sz w:val="24"/>
          <w:szCs w:val="24"/>
        </w:rPr>
      </w:pPr>
    </w:p>
    <w:p w:rsidR="002C1AF2" w:rsidRDefault="00F839AE" w:rsidP="00F839AE">
      <w:pPr>
        <w:ind w:right="-85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eastAsia="ru-RU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  <w:lang w:eastAsia="ru-RU"/>
        </w:rPr>
        <w:drawing>
          <wp:inline distT="0" distB="0" distL="0" distR="0" wp14:anchorId="3A708604" wp14:editId="09D22737">
            <wp:extent cx="5940425" cy="149521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п.png"/>
                    <pic:cNvPicPr/>
                  </pic:nvPicPr>
                  <pic:blipFill rotWithShape="1">
                    <a:blip r:embed="rId11" cstate="screen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4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1BB" w:rsidRPr="00F12DF9" w:rsidRDefault="00F12DF9" w:rsidP="00F12DF9">
      <w:pPr>
        <w:jc w:val="center"/>
        <w:rPr>
          <w:rFonts w:cstheme="minorHAnsi"/>
          <w:b/>
          <w:sz w:val="32"/>
          <w:szCs w:val="32"/>
        </w:rPr>
      </w:pPr>
      <w:proofErr w:type="gramStart"/>
      <w:r w:rsidRPr="00F12DF9">
        <w:rPr>
          <w:rFonts w:cstheme="minorHAnsi"/>
          <w:b/>
          <w:color w:val="1F497D" w:themeColor="text2"/>
          <w:sz w:val="32"/>
          <w:szCs w:val="32"/>
        </w:rPr>
        <w:t>ПРИГЛАШЕНЫ</w:t>
      </w:r>
      <w:proofErr w:type="gramEnd"/>
      <w:r w:rsidRPr="00F12DF9">
        <w:rPr>
          <w:rFonts w:cstheme="minorHAnsi"/>
          <w:b/>
          <w:color w:val="1F497D" w:themeColor="text2"/>
          <w:sz w:val="32"/>
          <w:szCs w:val="32"/>
        </w:rPr>
        <w:t xml:space="preserve"> К УЧАСТИЮ:</w:t>
      </w:r>
    </w:p>
    <w:p w:rsidR="000F71BB" w:rsidRPr="008D6F28" w:rsidRDefault="000F71BB" w:rsidP="000F71BB">
      <w:pPr>
        <w:jc w:val="both"/>
        <w:rPr>
          <w:rFonts w:cstheme="minorHAnsi"/>
          <w:sz w:val="24"/>
          <w:szCs w:val="24"/>
        </w:rPr>
      </w:pPr>
      <w:proofErr w:type="spellStart"/>
      <w:r w:rsidRPr="00716EA2">
        <w:rPr>
          <w:rFonts w:cstheme="minorHAnsi"/>
          <w:b/>
          <w:sz w:val="24"/>
          <w:szCs w:val="24"/>
        </w:rPr>
        <w:t>Мень</w:t>
      </w:r>
      <w:proofErr w:type="spellEnd"/>
      <w:r w:rsidRPr="00716EA2">
        <w:rPr>
          <w:rFonts w:cstheme="minorHAnsi"/>
          <w:b/>
          <w:sz w:val="24"/>
          <w:szCs w:val="24"/>
        </w:rPr>
        <w:t xml:space="preserve"> Михаил Александрович</w:t>
      </w:r>
      <w:r w:rsidRPr="008D6F28">
        <w:rPr>
          <w:rFonts w:cstheme="minorHAnsi"/>
          <w:sz w:val="24"/>
          <w:szCs w:val="24"/>
        </w:rPr>
        <w:t>, Министр строительства и жилищно-коммунального хозяйства Р</w:t>
      </w:r>
      <w:r w:rsidR="00153E68">
        <w:rPr>
          <w:rFonts w:cstheme="minorHAnsi"/>
          <w:sz w:val="24"/>
          <w:szCs w:val="24"/>
        </w:rPr>
        <w:t xml:space="preserve">оссийской </w:t>
      </w:r>
      <w:r w:rsidRPr="008D6F28">
        <w:rPr>
          <w:rFonts w:cstheme="minorHAnsi"/>
          <w:sz w:val="24"/>
          <w:szCs w:val="24"/>
        </w:rPr>
        <w:t>Ф</w:t>
      </w:r>
      <w:r w:rsidR="00153E68">
        <w:rPr>
          <w:rFonts w:cstheme="minorHAnsi"/>
          <w:sz w:val="24"/>
          <w:szCs w:val="24"/>
        </w:rPr>
        <w:t>едерации</w:t>
      </w:r>
      <w:r w:rsidRPr="008D6F28">
        <w:rPr>
          <w:rFonts w:cstheme="minorHAnsi"/>
          <w:sz w:val="24"/>
          <w:szCs w:val="24"/>
        </w:rPr>
        <w:t>;</w:t>
      </w:r>
    </w:p>
    <w:p w:rsidR="000F71BB" w:rsidRPr="008D6F28" w:rsidRDefault="000F71BB" w:rsidP="000F71BB">
      <w:pPr>
        <w:jc w:val="both"/>
        <w:rPr>
          <w:rFonts w:cstheme="minorHAnsi"/>
          <w:sz w:val="24"/>
          <w:szCs w:val="24"/>
        </w:rPr>
      </w:pPr>
      <w:r w:rsidRPr="00716EA2">
        <w:rPr>
          <w:rFonts w:cstheme="minorHAnsi"/>
          <w:b/>
          <w:sz w:val="24"/>
          <w:szCs w:val="24"/>
        </w:rPr>
        <w:t>Шохин Александр Николаевич,</w:t>
      </w:r>
      <w:r w:rsidRPr="008D6F28">
        <w:rPr>
          <w:rFonts w:cstheme="minorHAnsi"/>
          <w:sz w:val="24"/>
          <w:szCs w:val="24"/>
        </w:rPr>
        <w:t xml:space="preserve"> Президент РСПП;</w:t>
      </w:r>
    </w:p>
    <w:p w:rsidR="000F71BB" w:rsidRPr="008D6F28" w:rsidRDefault="000F71BB" w:rsidP="000F71BB">
      <w:pPr>
        <w:jc w:val="both"/>
        <w:rPr>
          <w:rFonts w:cstheme="minorHAnsi"/>
          <w:sz w:val="24"/>
          <w:szCs w:val="24"/>
        </w:rPr>
      </w:pPr>
      <w:r w:rsidRPr="00716EA2">
        <w:rPr>
          <w:rFonts w:cstheme="minorHAnsi"/>
          <w:b/>
          <w:sz w:val="24"/>
          <w:szCs w:val="24"/>
        </w:rPr>
        <w:t>Чуваев Александр Анатольевич</w:t>
      </w:r>
      <w:r w:rsidRPr="008D6F28">
        <w:rPr>
          <w:rFonts w:cstheme="minorHAnsi"/>
          <w:sz w:val="24"/>
          <w:szCs w:val="24"/>
        </w:rPr>
        <w:t>, Председатель Комиссии РСПП по ЖКХ, Генеральный директор ОАО «Фортум»;</w:t>
      </w:r>
    </w:p>
    <w:p w:rsidR="000F71BB" w:rsidRPr="008D6F28" w:rsidRDefault="000F71BB" w:rsidP="000F71BB">
      <w:pPr>
        <w:jc w:val="both"/>
        <w:rPr>
          <w:rFonts w:cstheme="minorHAnsi"/>
          <w:sz w:val="24"/>
          <w:szCs w:val="24"/>
        </w:rPr>
      </w:pPr>
      <w:proofErr w:type="spellStart"/>
      <w:r w:rsidRPr="00716EA2">
        <w:rPr>
          <w:rFonts w:cstheme="minorHAnsi"/>
          <w:b/>
          <w:sz w:val="24"/>
          <w:szCs w:val="24"/>
        </w:rPr>
        <w:t>Казинец</w:t>
      </w:r>
      <w:proofErr w:type="spellEnd"/>
      <w:r w:rsidRPr="00716EA2">
        <w:rPr>
          <w:rFonts w:cstheme="minorHAnsi"/>
          <w:b/>
          <w:sz w:val="24"/>
          <w:szCs w:val="24"/>
        </w:rPr>
        <w:t xml:space="preserve"> Леонид Александрович</w:t>
      </w:r>
      <w:r w:rsidRPr="008D6F28">
        <w:rPr>
          <w:rFonts w:cstheme="minorHAnsi"/>
          <w:sz w:val="24"/>
          <w:szCs w:val="24"/>
        </w:rPr>
        <w:t xml:space="preserve">, Председатель Комиссии РСПП по жилищной политике, </w:t>
      </w:r>
      <w:r>
        <w:rPr>
          <w:rFonts w:cstheme="minorHAnsi"/>
          <w:sz w:val="24"/>
          <w:szCs w:val="24"/>
        </w:rPr>
        <w:t>Председатель Совета директоров ЗАО «Баркли»</w:t>
      </w:r>
      <w:r w:rsidRPr="008D6F28">
        <w:rPr>
          <w:rFonts w:cstheme="minorHAnsi"/>
          <w:sz w:val="24"/>
          <w:szCs w:val="24"/>
        </w:rPr>
        <w:t>;</w:t>
      </w:r>
    </w:p>
    <w:p w:rsidR="000F71BB" w:rsidRPr="008D6F28" w:rsidRDefault="000F71BB" w:rsidP="000F71BB">
      <w:pPr>
        <w:jc w:val="both"/>
        <w:rPr>
          <w:rFonts w:cstheme="minorHAnsi"/>
          <w:sz w:val="24"/>
          <w:szCs w:val="24"/>
        </w:rPr>
      </w:pPr>
      <w:r w:rsidRPr="00716EA2">
        <w:rPr>
          <w:rFonts w:cstheme="minorHAnsi"/>
          <w:b/>
          <w:sz w:val="24"/>
          <w:szCs w:val="24"/>
        </w:rPr>
        <w:t>Хованская Галина Петровна</w:t>
      </w:r>
      <w:r w:rsidRPr="008D6F28">
        <w:rPr>
          <w:rFonts w:cstheme="minorHAnsi"/>
          <w:sz w:val="24"/>
          <w:szCs w:val="24"/>
        </w:rPr>
        <w:t>, Председатель комитета Государственной Думы по жилищной политике и жилищно-коммунальному хозяйству, член политической партии «Справедливая Россия»;</w:t>
      </w:r>
    </w:p>
    <w:p w:rsidR="000F71BB" w:rsidRDefault="000F71BB" w:rsidP="000F71BB">
      <w:pPr>
        <w:jc w:val="both"/>
        <w:rPr>
          <w:rFonts w:cstheme="minorHAnsi"/>
          <w:sz w:val="24"/>
          <w:szCs w:val="24"/>
        </w:rPr>
      </w:pPr>
      <w:r w:rsidRPr="00716EA2">
        <w:rPr>
          <w:rFonts w:cstheme="minorHAnsi"/>
          <w:b/>
          <w:sz w:val="24"/>
          <w:szCs w:val="24"/>
        </w:rPr>
        <w:t xml:space="preserve">Шаккум Мартин </w:t>
      </w:r>
      <w:proofErr w:type="spellStart"/>
      <w:r w:rsidRPr="00716EA2">
        <w:rPr>
          <w:rFonts w:cstheme="minorHAnsi"/>
          <w:b/>
          <w:sz w:val="24"/>
          <w:szCs w:val="24"/>
        </w:rPr>
        <w:t>Люцианович</w:t>
      </w:r>
      <w:proofErr w:type="spellEnd"/>
      <w:r w:rsidRPr="008D6F28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П</w:t>
      </w:r>
      <w:r w:rsidRPr="008D6F28">
        <w:rPr>
          <w:rFonts w:cstheme="minorHAnsi"/>
          <w:sz w:val="24"/>
          <w:szCs w:val="24"/>
        </w:rPr>
        <w:t>ервый Заместитель Руководителя фракции «Единая Россия» в Государственной Думе;</w:t>
      </w:r>
    </w:p>
    <w:p w:rsidR="00D07286" w:rsidRPr="008D6F28" w:rsidRDefault="00D07286" w:rsidP="000F71BB">
      <w:pPr>
        <w:jc w:val="both"/>
        <w:rPr>
          <w:rFonts w:cstheme="minorHAnsi"/>
          <w:sz w:val="24"/>
          <w:szCs w:val="24"/>
        </w:rPr>
      </w:pPr>
      <w:r w:rsidRPr="00B246B7">
        <w:rPr>
          <w:rFonts w:cstheme="minorHAnsi"/>
          <w:b/>
          <w:sz w:val="24"/>
          <w:szCs w:val="24"/>
        </w:rPr>
        <w:t>Николаева Елена Леонидовна</w:t>
      </w:r>
      <w:r w:rsidRPr="00B246B7">
        <w:rPr>
          <w:rFonts w:cstheme="minorHAnsi"/>
          <w:sz w:val="24"/>
          <w:szCs w:val="24"/>
        </w:rPr>
        <w:t>,  Первый заместитель председателя комитета Государственной Думы по жилищной политике и жилищно-коммунальному хозяйству, Президент Национального агентства малоэтажного и коттеджного строительства</w:t>
      </w:r>
      <w:r>
        <w:rPr>
          <w:rFonts w:cstheme="minorHAnsi"/>
          <w:sz w:val="24"/>
          <w:szCs w:val="24"/>
        </w:rPr>
        <w:t>;</w:t>
      </w:r>
    </w:p>
    <w:p w:rsidR="00343A63" w:rsidRPr="00343A63" w:rsidRDefault="00343A63" w:rsidP="000F71BB">
      <w:pPr>
        <w:jc w:val="both"/>
        <w:rPr>
          <w:color w:val="000000"/>
          <w:sz w:val="24"/>
          <w:szCs w:val="24"/>
        </w:rPr>
      </w:pPr>
      <w:r w:rsidRPr="00343A63">
        <w:rPr>
          <w:b/>
          <w:color w:val="000000"/>
          <w:sz w:val="24"/>
          <w:szCs w:val="24"/>
        </w:rPr>
        <w:t>Кравченко Вячеслав Михайлович,</w:t>
      </w:r>
      <w:r w:rsidRPr="00343A63">
        <w:rPr>
          <w:color w:val="000000"/>
          <w:sz w:val="24"/>
          <w:szCs w:val="24"/>
        </w:rPr>
        <w:t xml:space="preserve"> заместитель Министра энергетики Российской Федерации;</w:t>
      </w:r>
    </w:p>
    <w:p w:rsidR="000F71BB" w:rsidRPr="008D6F28" w:rsidRDefault="000F71BB" w:rsidP="000F71BB">
      <w:pPr>
        <w:jc w:val="both"/>
        <w:rPr>
          <w:rFonts w:cstheme="minorHAnsi"/>
          <w:sz w:val="24"/>
          <w:szCs w:val="24"/>
        </w:rPr>
      </w:pPr>
      <w:r w:rsidRPr="00716EA2">
        <w:rPr>
          <w:rFonts w:cstheme="minorHAnsi"/>
          <w:b/>
          <w:sz w:val="24"/>
          <w:szCs w:val="24"/>
        </w:rPr>
        <w:t>Степашин Сергей Вадимович</w:t>
      </w:r>
      <w:r>
        <w:rPr>
          <w:rFonts w:cstheme="minorHAnsi"/>
          <w:sz w:val="24"/>
          <w:szCs w:val="24"/>
        </w:rPr>
        <w:t>, П</w:t>
      </w:r>
      <w:r w:rsidRPr="008D6F28">
        <w:rPr>
          <w:rFonts w:cstheme="minorHAnsi"/>
          <w:sz w:val="24"/>
          <w:szCs w:val="24"/>
        </w:rPr>
        <w:t>редседатель наблюдательного совета государственной корпорации - Фонда содействия реформированию жилищно-коммунального хозяйства, Председатель Общественного совета при Минстрое России</w:t>
      </w:r>
    </w:p>
    <w:p w:rsidR="000F71BB" w:rsidRPr="008D6F28" w:rsidRDefault="000F71BB" w:rsidP="000F71BB">
      <w:pPr>
        <w:jc w:val="both"/>
        <w:rPr>
          <w:rFonts w:cstheme="minorHAnsi"/>
          <w:sz w:val="24"/>
          <w:szCs w:val="24"/>
        </w:rPr>
      </w:pPr>
      <w:proofErr w:type="spellStart"/>
      <w:r w:rsidRPr="00716EA2">
        <w:rPr>
          <w:rFonts w:cstheme="minorHAnsi"/>
          <w:b/>
          <w:sz w:val="24"/>
          <w:szCs w:val="24"/>
        </w:rPr>
        <w:t>Браверман</w:t>
      </w:r>
      <w:proofErr w:type="spellEnd"/>
      <w:r w:rsidRPr="00716EA2">
        <w:rPr>
          <w:rFonts w:cstheme="minorHAnsi"/>
          <w:b/>
          <w:sz w:val="24"/>
          <w:szCs w:val="24"/>
        </w:rPr>
        <w:t xml:space="preserve"> Александр Арнольдович</w:t>
      </w:r>
      <w:r>
        <w:rPr>
          <w:rFonts w:cstheme="minorHAnsi"/>
          <w:sz w:val="24"/>
          <w:szCs w:val="24"/>
        </w:rPr>
        <w:t xml:space="preserve">, </w:t>
      </w:r>
      <w:r w:rsidRPr="008D6F28">
        <w:rPr>
          <w:rFonts w:cstheme="minorHAnsi"/>
          <w:sz w:val="24"/>
          <w:szCs w:val="24"/>
        </w:rPr>
        <w:t>Генеральный директор Федерального фонда содействия развитию жилищного строительства</w:t>
      </w:r>
      <w:r>
        <w:rPr>
          <w:rFonts w:cstheme="minorHAnsi"/>
          <w:sz w:val="24"/>
          <w:szCs w:val="24"/>
        </w:rPr>
        <w:t>;</w:t>
      </w:r>
    </w:p>
    <w:p w:rsidR="000F71BB" w:rsidRDefault="000F71BB" w:rsidP="000F71BB">
      <w:pPr>
        <w:jc w:val="both"/>
        <w:rPr>
          <w:rFonts w:cstheme="minorHAnsi"/>
          <w:sz w:val="24"/>
          <w:szCs w:val="24"/>
        </w:rPr>
      </w:pPr>
      <w:r w:rsidRPr="00716EA2">
        <w:rPr>
          <w:rFonts w:cstheme="minorHAnsi"/>
          <w:b/>
          <w:sz w:val="24"/>
          <w:szCs w:val="24"/>
        </w:rPr>
        <w:t>Семеняка Александр Николаевич</w:t>
      </w:r>
      <w:r w:rsidRPr="008D6F28">
        <w:rPr>
          <w:rFonts w:cstheme="minorHAnsi"/>
          <w:sz w:val="24"/>
          <w:szCs w:val="24"/>
        </w:rPr>
        <w:t>, Председатель Правления, Генеральный директор ОАО «Агентство по ипотечному жилищному кредитованию»</w:t>
      </w:r>
      <w:r>
        <w:rPr>
          <w:rFonts w:cstheme="minorHAnsi"/>
          <w:sz w:val="24"/>
          <w:szCs w:val="24"/>
        </w:rPr>
        <w:t>;</w:t>
      </w:r>
    </w:p>
    <w:p w:rsidR="000F71BB" w:rsidRDefault="000F71BB" w:rsidP="000F71BB">
      <w:pPr>
        <w:jc w:val="both"/>
        <w:rPr>
          <w:rFonts w:cstheme="minorHAnsi"/>
          <w:sz w:val="24"/>
          <w:szCs w:val="24"/>
        </w:rPr>
      </w:pPr>
      <w:r w:rsidRPr="00BE26EA">
        <w:rPr>
          <w:rFonts w:cstheme="minorHAnsi"/>
          <w:b/>
          <w:sz w:val="24"/>
          <w:szCs w:val="24"/>
          <w:lang w:eastAsia="ru-RU"/>
        </w:rPr>
        <w:t>В</w:t>
      </w:r>
      <w:r>
        <w:rPr>
          <w:rFonts w:cstheme="minorHAnsi"/>
          <w:b/>
          <w:sz w:val="24"/>
          <w:szCs w:val="24"/>
          <w:lang w:eastAsia="ru-RU"/>
        </w:rPr>
        <w:t>айнзихер</w:t>
      </w:r>
      <w:r w:rsidRPr="00BE26EA">
        <w:rPr>
          <w:rFonts w:cstheme="minorHAnsi"/>
          <w:b/>
          <w:sz w:val="24"/>
          <w:szCs w:val="24"/>
          <w:lang w:eastAsia="ru-RU"/>
        </w:rPr>
        <w:t xml:space="preserve"> Борис Феликсович</w:t>
      </w:r>
      <w:r w:rsidRPr="00BE26EA">
        <w:rPr>
          <w:rFonts w:cstheme="minorHAnsi"/>
          <w:sz w:val="24"/>
          <w:szCs w:val="24"/>
          <w:lang w:eastAsia="ru-RU"/>
        </w:rPr>
        <w:t>, Генеральный директор ОАО «Волжская ТГК» (ЗАО «КЭС»)</w:t>
      </w:r>
      <w:r w:rsidRPr="00C31DFC">
        <w:rPr>
          <w:rFonts w:cstheme="minorHAnsi"/>
          <w:sz w:val="24"/>
          <w:szCs w:val="24"/>
        </w:rPr>
        <w:t>;</w:t>
      </w:r>
    </w:p>
    <w:p w:rsidR="0079619E" w:rsidRPr="0079619E" w:rsidRDefault="0079619E" w:rsidP="000F71BB">
      <w:pPr>
        <w:jc w:val="both"/>
        <w:rPr>
          <w:rFonts w:cstheme="minorHAnsi"/>
          <w:sz w:val="24"/>
          <w:szCs w:val="24"/>
        </w:rPr>
      </w:pPr>
      <w:r w:rsidRPr="0079619E">
        <w:rPr>
          <w:rFonts w:eastAsia="Times New Roman" w:cstheme="minorHAnsi"/>
          <w:b/>
          <w:sz w:val="24"/>
          <w:szCs w:val="24"/>
          <w:lang w:eastAsia="ar-SA"/>
        </w:rPr>
        <w:t xml:space="preserve">Кузнецов Михаил </w:t>
      </w:r>
      <w:proofErr w:type="spellStart"/>
      <w:r w:rsidRPr="0079619E">
        <w:rPr>
          <w:rFonts w:eastAsia="Times New Roman" w:cstheme="minorHAnsi"/>
          <w:b/>
          <w:sz w:val="24"/>
          <w:szCs w:val="24"/>
          <w:lang w:eastAsia="ar-SA"/>
        </w:rPr>
        <w:t>Варфоломеевич</w:t>
      </w:r>
      <w:proofErr w:type="spellEnd"/>
      <w:r w:rsidRPr="0079619E">
        <w:rPr>
          <w:rFonts w:eastAsia="Times New Roman" w:cstheme="minorHAnsi"/>
          <w:b/>
          <w:sz w:val="24"/>
          <w:szCs w:val="24"/>
          <w:lang w:eastAsia="ar-SA"/>
        </w:rPr>
        <w:t>,</w:t>
      </w:r>
      <w:r w:rsidRPr="0079619E">
        <w:rPr>
          <w:rFonts w:eastAsia="Times New Roman" w:cstheme="minorHAnsi"/>
          <w:sz w:val="24"/>
          <w:szCs w:val="24"/>
          <w:lang w:eastAsia="ar-SA"/>
        </w:rPr>
        <w:t xml:space="preserve"> Генеральный директор ООО «Сибирская генерирующая компания»</w:t>
      </w:r>
      <w:r>
        <w:rPr>
          <w:rFonts w:eastAsia="Times New Roman" w:cstheme="minorHAnsi"/>
          <w:sz w:val="24"/>
          <w:szCs w:val="24"/>
          <w:lang w:eastAsia="ar-SA"/>
        </w:rPr>
        <w:t>;</w:t>
      </w:r>
      <w:r w:rsidRPr="0079619E">
        <w:rPr>
          <w:rFonts w:cstheme="minorHAnsi"/>
          <w:sz w:val="24"/>
          <w:szCs w:val="24"/>
        </w:rPr>
        <w:t xml:space="preserve"> </w:t>
      </w:r>
    </w:p>
    <w:p w:rsidR="000F71BB" w:rsidRDefault="000F71BB" w:rsidP="000F71BB">
      <w:pPr>
        <w:jc w:val="both"/>
        <w:rPr>
          <w:rFonts w:cstheme="minorHAnsi"/>
          <w:sz w:val="24"/>
          <w:szCs w:val="24"/>
        </w:rPr>
      </w:pPr>
      <w:r w:rsidRPr="00BE26EA">
        <w:rPr>
          <w:rFonts w:cstheme="minorHAnsi"/>
          <w:b/>
          <w:sz w:val="24"/>
          <w:szCs w:val="24"/>
          <w:lang w:eastAsia="ru-RU"/>
        </w:rPr>
        <w:t>Д</w:t>
      </w:r>
      <w:r>
        <w:rPr>
          <w:rFonts w:cstheme="minorHAnsi"/>
          <w:b/>
          <w:sz w:val="24"/>
          <w:szCs w:val="24"/>
          <w:lang w:eastAsia="ru-RU"/>
        </w:rPr>
        <w:t>овлатова</w:t>
      </w:r>
      <w:r w:rsidRPr="00BE26EA">
        <w:rPr>
          <w:rFonts w:cstheme="minorHAnsi"/>
          <w:b/>
          <w:sz w:val="24"/>
          <w:szCs w:val="24"/>
          <w:lang w:eastAsia="ru-RU"/>
        </w:rPr>
        <w:t xml:space="preserve"> Елена Владимировна</w:t>
      </w:r>
      <w:r w:rsidRPr="00BE26EA">
        <w:rPr>
          <w:rFonts w:cstheme="minorHAnsi"/>
          <w:sz w:val="24"/>
          <w:szCs w:val="24"/>
          <w:lang w:eastAsia="ru-RU"/>
        </w:rPr>
        <w:t>, Исполнительный директор Российской ассоциации водоснабжения и водоотведения</w:t>
      </w:r>
      <w:r w:rsidRPr="00C31DFC">
        <w:rPr>
          <w:rFonts w:cstheme="minorHAnsi"/>
          <w:sz w:val="24"/>
          <w:szCs w:val="24"/>
        </w:rPr>
        <w:t>;</w:t>
      </w:r>
    </w:p>
    <w:p w:rsidR="006100F2" w:rsidRPr="00506ACA" w:rsidRDefault="00A46EFB" w:rsidP="00506ACA">
      <w:pPr>
        <w:spacing w:before="120"/>
        <w:jc w:val="both"/>
        <w:rPr>
          <w:rFonts w:cstheme="minorHAnsi"/>
          <w:b/>
          <w:sz w:val="24"/>
          <w:szCs w:val="24"/>
          <w:lang w:eastAsia="ru-RU"/>
        </w:rPr>
      </w:pPr>
      <w:r w:rsidRPr="00A46EFB">
        <w:rPr>
          <w:rFonts w:cstheme="minorHAnsi"/>
          <w:b/>
          <w:color w:val="1F497D" w:themeColor="text2"/>
          <w:sz w:val="28"/>
          <w:szCs w:val="28"/>
        </w:rPr>
        <w:t>Модератор конференции  -</w:t>
      </w:r>
      <w:r>
        <w:rPr>
          <w:rFonts w:cstheme="minorHAnsi"/>
          <w:b/>
          <w:color w:val="1F497D" w:themeColor="text2"/>
          <w:sz w:val="32"/>
          <w:szCs w:val="32"/>
        </w:rPr>
        <w:t xml:space="preserve">  </w:t>
      </w:r>
      <w:r>
        <w:rPr>
          <w:rFonts w:cstheme="minorHAnsi"/>
          <w:b/>
          <w:sz w:val="24"/>
          <w:szCs w:val="24"/>
          <w:lang w:eastAsia="ru-RU"/>
        </w:rPr>
        <w:t xml:space="preserve">Андрей </w:t>
      </w:r>
      <w:proofErr w:type="spellStart"/>
      <w:r>
        <w:rPr>
          <w:rFonts w:cstheme="minorHAnsi"/>
          <w:b/>
          <w:sz w:val="24"/>
          <w:szCs w:val="24"/>
          <w:lang w:eastAsia="ru-RU"/>
        </w:rPr>
        <w:t>Норкин</w:t>
      </w:r>
      <w:proofErr w:type="spellEnd"/>
      <w:r>
        <w:rPr>
          <w:rFonts w:cstheme="minorHAnsi"/>
          <w:b/>
          <w:sz w:val="24"/>
          <w:szCs w:val="24"/>
          <w:lang w:eastAsia="ru-RU"/>
        </w:rPr>
        <w:t>, журналист</w:t>
      </w:r>
    </w:p>
    <w:p w:rsidR="00506ACA" w:rsidRPr="00805CCC" w:rsidRDefault="00506ACA" w:rsidP="00F839AE">
      <w:pPr>
        <w:jc w:val="both"/>
        <w:rPr>
          <w:rFonts w:cstheme="minorHAnsi"/>
          <w:b/>
          <w:color w:val="000000" w:themeColor="text1"/>
          <w:sz w:val="24"/>
          <w:szCs w:val="24"/>
        </w:rPr>
      </w:pPr>
    </w:p>
    <w:p w:rsidR="000F71BB" w:rsidRPr="00343A63" w:rsidRDefault="000F71BB" w:rsidP="00F839AE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343A63">
        <w:rPr>
          <w:rFonts w:cstheme="minorHAnsi"/>
          <w:b/>
          <w:color w:val="000000" w:themeColor="text1"/>
          <w:sz w:val="24"/>
          <w:szCs w:val="24"/>
        </w:rPr>
        <w:t>Формат мероприятия:</w:t>
      </w:r>
      <w:r w:rsidRPr="00343A63">
        <w:rPr>
          <w:rFonts w:cstheme="minorHAnsi"/>
          <w:color w:val="000000" w:themeColor="text1"/>
          <w:sz w:val="24"/>
          <w:szCs w:val="24"/>
        </w:rPr>
        <w:t xml:space="preserve"> дискуссионная сессия в форме диалога бизнеса и власти</w:t>
      </w:r>
    </w:p>
    <w:p w:rsidR="00B4263E" w:rsidRPr="00805CCC" w:rsidRDefault="009F4F61" w:rsidP="00F839AE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343A63">
        <w:rPr>
          <w:rFonts w:eastAsia="Times New Roman" w:cstheme="minorHAnsi"/>
          <w:b/>
          <w:color w:val="000000" w:themeColor="text1"/>
          <w:sz w:val="24"/>
          <w:szCs w:val="24"/>
        </w:rPr>
        <w:t>Время и место проведения</w:t>
      </w:r>
      <w:r w:rsidRPr="00343A63">
        <w:rPr>
          <w:rFonts w:eastAsia="Times New Roman" w:cstheme="minorHAnsi"/>
          <w:color w:val="000000" w:themeColor="text1"/>
          <w:sz w:val="24"/>
          <w:szCs w:val="24"/>
        </w:rPr>
        <w:t xml:space="preserve">: </w:t>
      </w:r>
      <w:r w:rsidR="0079619E" w:rsidRPr="00343A63">
        <w:rPr>
          <w:rFonts w:eastAsia="Times New Roman" w:cstheme="minorHAnsi"/>
          <w:color w:val="000000" w:themeColor="text1"/>
          <w:sz w:val="24"/>
          <w:szCs w:val="24"/>
        </w:rPr>
        <w:t xml:space="preserve">16 марта, </w:t>
      </w:r>
      <w:r w:rsidRPr="00343A63">
        <w:rPr>
          <w:rFonts w:eastAsia="Times New Roman" w:cstheme="minorHAnsi"/>
          <w:color w:val="000000" w:themeColor="text1"/>
          <w:sz w:val="24"/>
          <w:szCs w:val="24"/>
        </w:rPr>
        <w:t>12.00-14.00</w:t>
      </w:r>
      <w:r w:rsidR="00E37FFE" w:rsidRPr="00343A63">
        <w:rPr>
          <w:rFonts w:eastAsia="Times New Roman" w:cstheme="minorHAnsi"/>
          <w:color w:val="000000" w:themeColor="text1"/>
          <w:sz w:val="24"/>
          <w:szCs w:val="24"/>
        </w:rPr>
        <w:t xml:space="preserve">, </w:t>
      </w:r>
      <w:r w:rsidR="00B4263E" w:rsidRPr="00343A63">
        <w:rPr>
          <w:rFonts w:cstheme="minorHAnsi"/>
          <w:color w:val="000000" w:themeColor="text1"/>
          <w:sz w:val="24"/>
          <w:szCs w:val="24"/>
        </w:rPr>
        <w:t>отель «Ритц-</w:t>
      </w:r>
      <w:proofErr w:type="spellStart"/>
      <w:r w:rsidR="00B4263E" w:rsidRPr="00343A63">
        <w:rPr>
          <w:rFonts w:cstheme="minorHAnsi"/>
          <w:color w:val="000000" w:themeColor="text1"/>
          <w:sz w:val="24"/>
          <w:szCs w:val="24"/>
        </w:rPr>
        <w:t>Карлтон</w:t>
      </w:r>
      <w:proofErr w:type="spellEnd"/>
      <w:r w:rsidR="00B4263E" w:rsidRPr="00343A63">
        <w:rPr>
          <w:rFonts w:cstheme="minorHAnsi"/>
          <w:color w:val="000000" w:themeColor="text1"/>
          <w:sz w:val="24"/>
          <w:szCs w:val="24"/>
        </w:rPr>
        <w:t>», адрес: Тверская улица, д. 3, зал «Бальный 1»</w:t>
      </w:r>
    </w:p>
    <w:p w:rsidR="00805CCC" w:rsidRPr="00805CCC" w:rsidRDefault="00805CCC" w:rsidP="00F839AE">
      <w:pPr>
        <w:jc w:val="both"/>
        <w:rPr>
          <w:rFonts w:cstheme="minorHAnsi"/>
          <w:color w:val="000000" w:themeColor="text1"/>
          <w:sz w:val="24"/>
          <w:szCs w:val="24"/>
        </w:rPr>
      </w:pPr>
    </w:p>
    <w:p w:rsidR="00F839AE" w:rsidRPr="003623E8" w:rsidRDefault="00716EA2" w:rsidP="00D07286">
      <w:pPr>
        <w:jc w:val="both"/>
        <w:rPr>
          <w:rFonts w:cstheme="minorHAnsi"/>
          <w:i/>
          <w:sz w:val="20"/>
          <w:szCs w:val="20"/>
        </w:rPr>
      </w:pPr>
      <w:r w:rsidRPr="00343A63">
        <w:rPr>
          <w:rFonts w:cstheme="minorHAnsi"/>
          <w:i/>
          <w:sz w:val="20"/>
          <w:szCs w:val="20"/>
        </w:rPr>
        <w:t xml:space="preserve">В конференции примут участие более 100 участников: </w:t>
      </w:r>
      <w:r w:rsidR="008D6F28" w:rsidRPr="00343A63">
        <w:rPr>
          <w:rFonts w:cstheme="minorHAnsi"/>
          <w:i/>
          <w:sz w:val="20"/>
          <w:szCs w:val="20"/>
        </w:rPr>
        <w:t xml:space="preserve">представители компаний - членов РСПП, </w:t>
      </w:r>
      <w:r w:rsidRPr="00343A63">
        <w:rPr>
          <w:rFonts w:cstheme="minorHAnsi"/>
          <w:i/>
          <w:sz w:val="20"/>
          <w:szCs w:val="20"/>
        </w:rPr>
        <w:t>ведущие участники российского сектора ЖКХ, руководители строительных, управляющих, инвестиционных компаний,  ресурсоснабжающих организаций, представители федеральных органов исполнительной власти и Государственной Думы Российской Федерации, руководители банков, отраслевых объединений и союзов, партнерств, а также ведущие эксперты отрасли</w:t>
      </w:r>
      <w:r w:rsidR="008D6F28" w:rsidRPr="00343A63">
        <w:rPr>
          <w:rFonts w:cstheme="minorHAnsi"/>
          <w:i/>
          <w:sz w:val="20"/>
          <w:szCs w:val="20"/>
        </w:rPr>
        <w:t>.</w:t>
      </w:r>
    </w:p>
    <w:p w:rsidR="00805CCC" w:rsidRPr="003623E8" w:rsidRDefault="00805CCC" w:rsidP="00D07286">
      <w:pPr>
        <w:jc w:val="both"/>
        <w:rPr>
          <w:rFonts w:cstheme="minorHAnsi"/>
          <w:i/>
          <w:sz w:val="24"/>
          <w:szCs w:val="24"/>
        </w:rPr>
      </w:pPr>
    </w:p>
    <w:p w:rsidR="00F839AE" w:rsidRPr="001B58BF" w:rsidRDefault="00F839AE" w:rsidP="00F839AE">
      <w:pPr>
        <w:tabs>
          <w:tab w:val="left" w:pos="72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8"/>
        </w:tabs>
        <w:ind w:left="1276"/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</w:pPr>
      <w:r w:rsidRPr="001B58BF">
        <w:rPr>
          <w:rFonts w:eastAsia="Times New Roman" w:cs="Times New Roman"/>
          <w:b/>
          <w:noProof/>
          <w:color w:val="1F497D" w:themeColor="text2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BFE3C85" wp14:editId="23648609">
            <wp:simplePos x="0" y="0"/>
            <wp:positionH relativeFrom="column">
              <wp:posOffset>-127635</wp:posOffset>
            </wp:positionH>
            <wp:positionV relativeFrom="paragraph">
              <wp:posOffset>-86995</wp:posOffset>
            </wp:positionV>
            <wp:extent cx="809625" cy="780709"/>
            <wp:effectExtent l="0" t="0" r="0" b="635"/>
            <wp:wrapNone/>
            <wp:docPr id="6" name="Рисунок 6" descr="LOG_RS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_RSPP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8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8BF"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  <w:t>Российский союз</w:t>
      </w:r>
    </w:p>
    <w:p w:rsidR="00F839AE" w:rsidRPr="001B58BF" w:rsidRDefault="00F839AE" w:rsidP="00F839AE">
      <w:pPr>
        <w:tabs>
          <w:tab w:val="left" w:pos="720"/>
          <w:tab w:val="left" w:pos="127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8"/>
        </w:tabs>
        <w:ind w:left="1276"/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</w:pPr>
      <w:r w:rsidRPr="001B58BF"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  <w:t>промышленников</w:t>
      </w:r>
    </w:p>
    <w:p w:rsidR="002C1AF2" w:rsidRDefault="00F839AE" w:rsidP="00A46EFB">
      <w:pPr>
        <w:tabs>
          <w:tab w:val="left" w:pos="72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8"/>
        </w:tabs>
        <w:ind w:left="1276"/>
        <w:rPr>
          <w:rFonts w:cstheme="minorHAnsi"/>
          <w:sz w:val="24"/>
          <w:szCs w:val="24"/>
        </w:rPr>
      </w:pPr>
      <w:r w:rsidRPr="001B58BF">
        <w:rPr>
          <w:rFonts w:eastAsia="Times New Roman" w:cs="Times New Roman"/>
          <w:b/>
          <w:caps/>
          <w:color w:val="1F497D" w:themeColor="text2"/>
          <w:sz w:val="26"/>
          <w:szCs w:val="26"/>
          <w:lang w:eastAsia="ru-RU"/>
        </w:rPr>
        <w:t>и предпринимателей</w:t>
      </w:r>
    </w:p>
    <w:p w:rsidR="00F839AE" w:rsidRPr="003A77EE" w:rsidRDefault="00F839AE" w:rsidP="00F839AE">
      <w:pPr>
        <w:tabs>
          <w:tab w:val="left" w:pos="720"/>
          <w:tab w:val="left" w:pos="19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8"/>
        </w:tabs>
        <w:ind w:left="1820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/>
          <w:b/>
          <w:color w:val="808080" w:themeColor="background1" w:themeShade="80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Pr="003A77EE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>КОМИССИЯ ПО ЖКХ</w:t>
      </w:r>
    </w:p>
    <w:p w:rsidR="00F839AE" w:rsidRPr="003A77EE" w:rsidRDefault="00F839AE" w:rsidP="00F839AE">
      <w:pPr>
        <w:ind w:firstLine="708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77EE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КОМИССИЯ ПО ЖИЛИЩНОЙ ПОЛИТИКЕ</w:t>
      </w:r>
    </w:p>
    <w:p w:rsidR="002C1AF2" w:rsidRDefault="002C1AF2" w:rsidP="000F71BB">
      <w:pPr>
        <w:suppressAutoHyphens/>
        <w:spacing w:after="120"/>
        <w:rPr>
          <w:rFonts w:cstheme="minorHAnsi"/>
          <w:sz w:val="24"/>
          <w:szCs w:val="24"/>
        </w:rPr>
      </w:pPr>
    </w:p>
    <w:p w:rsidR="002C1AF2" w:rsidRDefault="00F839AE" w:rsidP="00F839AE">
      <w:pPr>
        <w:suppressAutoHyphens/>
        <w:spacing w:after="120"/>
        <w:rPr>
          <w:rFonts w:cstheme="minorHAns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eastAsia="ru-RU"/>
        </w:rPr>
        <w:drawing>
          <wp:inline distT="0" distB="0" distL="0" distR="0" wp14:anchorId="3A708604" wp14:editId="09D22737">
            <wp:extent cx="5940425" cy="149521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п.png"/>
                    <pic:cNvPicPr/>
                  </pic:nvPicPr>
                  <pic:blipFill rotWithShape="1">
                    <a:blip r:embed="rId11" cstate="screen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4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63C" w:rsidRDefault="00F4663C" w:rsidP="00F839AE">
      <w:pPr>
        <w:suppressAutoHyphens/>
        <w:spacing w:after="120"/>
        <w:jc w:val="center"/>
        <w:rPr>
          <w:rFonts w:cstheme="minorHAnsi"/>
          <w:b/>
          <w:color w:val="1F497D" w:themeColor="text2"/>
          <w:sz w:val="32"/>
          <w:szCs w:val="32"/>
          <w:lang w:val="en-US"/>
        </w:rPr>
      </w:pPr>
    </w:p>
    <w:p w:rsidR="008D6F28" w:rsidRPr="00F839AE" w:rsidRDefault="00F839AE" w:rsidP="00F839AE">
      <w:pPr>
        <w:suppressAutoHyphens/>
        <w:spacing w:after="120"/>
        <w:jc w:val="center"/>
        <w:rPr>
          <w:rFonts w:cstheme="minorHAnsi"/>
          <w:b/>
          <w:color w:val="1F497D" w:themeColor="text2"/>
          <w:sz w:val="32"/>
          <w:szCs w:val="32"/>
        </w:rPr>
      </w:pPr>
      <w:r w:rsidRPr="00F839AE">
        <w:rPr>
          <w:rFonts w:cstheme="minorHAnsi"/>
          <w:b/>
          <w:color w:val="1F497D" w:themeColor="text2"/>
          <w:sz w:val="32"/>
          <w:szCs w:val="32"/>
        </w:rPr>
        <w:t>ПРОГРАММА</w:t>
      </w:r>
      <w:r w:rsidR="00E37FFE" w:rsidRPr="00F839AE">
        <w:rPr>
          <w:rStyle w:val="af3"/>
          <w:rFonts w:cstheme="minorHAnsi"/>
          <w:b/>
          <w:color w:val="1F497D" w:themeColor="text2"/>
          <w:sz w:val="32"/>
          <w:szCs w:val="32"/>
        </w:rPr>
        <w:endnoteReference w:id="1"/>
      </w:r>
    </w:p>
    <w:p w:rsidR="00E37FFE" w:rsidRDefault="003A77EE" w:rsidP="00F839AE">
      <w:pPr>
        <w:pStyle w:val="a3"/>
        <w:suppressAutoHyphens/>
        <w:spacing w:after="120"/>
        <w:ind w:left="0" w:righ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11.00-12.00 </w:t>
      </w:r>
      <w:r w:rsidR="00E37FFE" w:rsidRPr="00E37FFE">
        <w:rPr>
          <w:rFonts w:asciiTheme="minorHAnsi" w:hAnsiTheme="minorHAnsi" w:cstheme="minorHAnsi"/>
          <w:sz w:val="24"/>
          <w:szCs w:val="24"/>
        </w:rPr>
        <w:t>Регистрация участников и приветственный кофе.</w:t>
      </w:r>
    </w:p>
    <w:p w:rsidR="00E37FFE" w:rsidRDefault="00E37FFE" w:rsidP="00F839AE">
      <w:pPr>
        <w:pStyle w:val="a3"/>
        <w:suppressAutoHyphens/>
        <w:spacing w:after="120"/>
        <w:ind w:left="0" w:right="0"/>
        <w:rPr>
          <w:rFonts w:asciiTheme="minorHAnsi" w:eastAsia="Times New Roman" w:hAnsiTheme="minorHAnsi" w:cstheme="minorHAnsi"/>
          <w:lang w:eastAsia="ar-SA"/>
        </w:rPr>
      </w:pPr>
      <w:r w:rsidRPr="00D66041">
        <w:rPr>
          <w:rFonts w:asciiTheme="minorHAnsi" w:hAnsiTheme="minorHAnsi" w:cstheme="minorHAnsi"/>
          <w:b/>
          <w:sz w:val="24"/>
          <w:szCs w:val="24"/>
        </w:rPr>
        <w:t xml:space="preserve">12.00-12.10 </w:t>
      </w:r>
      <w:r w:rsidRPr="00D66041">
        <w:rPr>
          <w:rFonts w:asciiTheme="minorHAnsi" w:eastAsia="Times New Roman" w:hAnsiTheme="minorHAnsi" w:cstheme="minorHAnsi"/>
          <w:sz w:val="24"/>
          <w:szCs w:val="24"/>
          <w:lang w:eastAsia="ar-SA"/>
        </w:rPr>
        <w:t>Приветственное слово Президента РСПП – А.Н. Шохина</w:t>
      </w:r>
    </w:p>
    <w:p w:rsidR="00E37FFE" w:rsidRPr="00D66041" w:rsidRDefault="00E37FFE" w:rsidP="00F839AE">
      <w:pPr>
        <w:pStyle w:val="a3"/>
        <w:suppressAutoHyphens/>
        <w:spacing w:after="120"/>
        <w:ind w:left="0" w:right="0"/>
        <w:rPr>
          <w:rFonts w:asciiTheme="minorHAnsi" w:eastAsia="Times New Roman" w:hAnsiTheme="minorHAnsi" w:cstheme="minorHAnsi"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sz w:val="24"/>
          <w:szCs w:val="24"/>
        </w:rPr>
        <w:t>12.10</w:t>
      </w:r>
      <w:r w:rsidR="00D66041">
        <w:rPr>
          <w:rFonts w:asciiTheme="minorHAnsi" w:hAnsiTheme="minorHAnsi" w:cstheme="minorHAnsi"/>
          <w:b/>
          <w:sz w:val="24"/>
          <w:szCs w:val="24"/>
        </w:rPr>
        <w:t>-</w:t>
      </w:r>
      <w:r>
        <w:rPr>
          <w:rFonts w:asciiTheme="minorHAnsi" w:hAnsiTheme="minorHAnsi" w:cstheme="minorHAnsi"/>
          <w:b/>
          <w:sz w:val="24"/>
          <w:szCs w:val="24"/>
        </w:rPr>
        <w:t>12.30</w:t>
      </w:r>
      <w:r w:rsidR="003A77EE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9619E" w:rsidRPr="0079619E">
        <w:rPr>
          <w:rFonts w:asciiTheme="minorHAnsi" w:hAnsiTheme="minorHAnsi" w:cstheme="minorHAnsi"/>
          <w:sz w:val="24"/>
          <w:szCs w:val="24"/>
        </w:rPr>
        <w:t>Вступительное</w:t>
      </w:r>
      <w:r w:rsidR="0079619E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D66041">
        <w:rPr>
          <w:rFonts w:asciiTheme="minorHAnsi" w:eastAsia="Times New Roman" w:hAnsiTheme="minorHAnsi" w:cstheme="minorHAnsi"/>
          <w:sz w:val="24"/>
          <w:szCs w:val="24"/>
          <w:lang w:eastAsia="ar-SA"/>
        </w:rPr>
        <w:t>слово Министра строительства и жилищно-коммунального хозяйства Российской Федерации – М.А. Меня.</w:t>
      </w:r>
    </w:p>
    <w:p w:rsidR="00D66041" w:rsidRPr="00D66041" w:rsidRDefault="00D66041" w:rsidP="00F839AE">
      <w:pPr>
        <w:pStyle w:val="a3"/>
        <w:suppressAutoHyphens/>
        <w:spacing w:after="120"/>
        <w:ind w:left="0" w:right="0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hAnsiTheme="minorHAnsi" w:cstheme="minorHAnsi"/>
          <w:b/>
          <w:sz w:val="24"/>
          <w:szCs w:val="24"/>
        </w:rPr>
        <w:t>12.30.-12.50</w:t>
      </w:r>
      <w:r w:rsidR="003A77EE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D66041">
        <w:rPr>
          <w:rFonts w:asciiTheme="minorHAnsi" w:hAnsiTheme="minorHAnsi" w:cstheme="minorHAnsi"/>
          <w:sz w:val="24"/>
          <w:szCs w:val="24"/>
        </w:rPr>
        <w:t xml:space="preserve">Приветственное слово Председателя Комиссии РСПП по ЖКХ </w:t>
      </w:r>
      <w:proofErr w:type="spellStart"/>
      <w:r w:rsidRPr="00D66041">
        <w:rPr>
          <w:rFonts w:asciiTheme="minorHAnsi" w:hAnsiTheme="minorHAnsi" w:cstheme="minorHAnsi"/>
          <w:sz w:val="24"/>
          <w:szCs w:val="24"/>
        </w:rPr>
        <w:t>А.Чуваева</w:t>
      </w:r>
      <w:proofErr w:type="spellEnd"/>
      <w:r w:rsidRPr="00D66041">
        <w:rPr>
          <w:rFonts w:asciiTheme="minorHAnsi" w:hAnsiTheme="minorHAnsi" w:cstheme="minorHAnsi"/>
          <w:sz w:val="24"/>
          <w:szCs w:val="24"/>
        </w:rPr>
        <w:t xml:space="preserve"> и приветственное слово Председателя Комиссии РСПП по жилищной политике Л. </w:t>
      </w:r>
      <w:proofErr w:type="spellStart"/>
      <w:r w:rsidRPr="00D66041">
        <w:rPr>
          <w:rFonts w:asciiTheme="minorHAnsi" w:hAnsiTheme="minorHAnsi" w:cstheme="minorHAnsi"/>
          <w:sz w:val="24"/>
          <w:szCs w:val="24"/>
        </w:rPr>
        <w:t>Казинца</w:t>
      </w:r>
      <w:proofErr w:type="spellEnd"/>
      <w:r w:rsidRPr="00D66041">
        <w:rPr>
          <w:rFonts w:asciiTheme="minorHAnsi" w:hAnsiTheme="minorHAnsi" w:cstheme="minorHAnsi"/>
          <w:sz w:val="24"/>
          <w:szCs w:val="24"/>
        </w:rPr>
        <w:t>.</w:t>
      </w:r>
    </w:p>
    <w:p w:rsidR="00E37FFE" w:rsidRDefault="00E37FFE" w:rsidP="00F839AE">
      <w:pPr>
        <w:pStyle w:val="a3"/>
        <w:suppressAutoHyphens/>
        <w:spacing w:after="120"/>
        <w:ind w:left="0" w:righ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12.</w:t>
      </w:r>
      <w:r w:rsidR="00D66041">
        <w:rPr>
          <w:rFonts w:asciiTheme="minorHAnsi" w:hAnsiTheme="minorHAnsi" w:cstheme="minorHAnsi"/>
          <w:b/>
          <w:sz w:val="24"/>
          <w:szCs w:val="24"/>
        </w:rPr>
        <w:t>50</w:t>
      </w:r>
      <w:r>
        <w:rPr>
          <w:rFonts w:asciiTheme="minorHAnsi" w:hAnsiTheme="minorHAnsi" w:cstheme="minorHAnsi"/>
          <w:b/>
          <w:sz w:val="24"/>
          <w:szCs w:val="24"/>
        </w:rPr>
        <w:t xml:space="preserve">-14.00 </w:t>
      </w:r>
      <w:r w:rsidRPr="00D66041">
        <w:rPr>
          <w:rFonts w:asciiTheme="minorHAnsi" w:hAnsiTheme="minorHAnsi" w:cstheme="minorHAnsi"/>
          <w:sz w:val="24"/>
          <w:szCs w:val="24"/>
        </w:rPr>
        <w:t>Дискуссионная сессия</w:t>
      </w:r>
      <w:r w:rsidR="00D66041">
        <w:rPr>
          <w:rFonts w:asciiTheme="minorHAnsi" w:hAnsiTheme="minorHAnsi" w:cstheme="minorHAnsi"/>
          <w:sz w:val="24"/>
          <w:szCs w:val="24"/>
        </w:rPr>
        <w:t>. Модератор</w:t>
      </w:r>
      <w:r w:rsidR="00A46EFB">
        <w:rPr>
          <w:rFonts w:asciiTheme="minorHAnsi" w:hAnsiTheme="minorHAnsi" w:cstheme="minorHAnsi"/>
          <w:sz w:val="24"/>
          <w:szCs w:val="24"/>
        </w:rPr>
        <w:t xml:space="preserve"> – А.В. </w:t>
      </w:r>
      <w:proofErr w:type="spellStart"/>
      <w:r w:rsidR="00A46EFB">
        <w:rPr>
          <w:rFonts w:asciiTheme="minorHAnsi" w:hAnsiTheme="minorHAnsi" w:cstheme="minorHAnsi"/>
          <w:sz w:val="24"/>
          <w:szCs w:val="24"/>
        </w:rPr>
        <w:t>Норкин</w:t>
      </w:r>
      <w:proofErr w:type="spellEnd"/>
      <w:r w:rsidR="00D66041">
        <w:rPr>
          <w:rFonts w:asciiTheme="minorHAnsi" w:hAnsiTheme="minorHAnsi" w:cstheme="minorHAnsi"/>
          <w:sz w:val="24"/>
          <w:szCs w:val="24"/>
        </w:rPr>
        <w:t>.</w:t>
      </w:r>
    </w:p>
    <w:p w:rsidR="00D66041" w:rsidRPr="003A77EE" w:rsidRDefault="00D66041" w:rsidP="00D66041">
      <w:pPr>
        <w:ind w:firstLine="709"/>
        <w:jc w:val="both"/>
        <w:rPr>
          <w:rFonts w:cstheme="minorHAnsi"/>
          <w:b/>
          <w:sz w:val="24"/>
          <w:szCs w:val="24"/>
        </w:rPr>
      </w:pPr>
      <w:r w:rsidRPr="003A77EE">
        <w:rPr>
          <w:rFonts w:cstheme="minorHAnsi"/>
          <w:b/>
          <w:sz w:val="24"/>
          <w:szCs w:val="24"/>
        </w:rPr>
        <w:t xml:space="preserve">Вопросы к обсуждению: </w:t>
      </w:r>
    </w:p>
    <w:p w:rsidR="00D66041" w:rsidRPr="00E708AF" w:rsidRDefault="00D66041" w:rsidP="00D66041">
      <w:pPr>
        <w:pStyle w:val="a3"/>
        <w:numPr>
          <w:ilvl w:val="0"/>
          <w:numId w:val="1"/>
        </w:numPr>
        <w:suppressAutoHyphens/>
        <w:spacing w:after="120"/>
        <w:ind w:left="714" w:right="0" w:hanging="35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Стратегии и пути развития жилищного строительства и отрасли ЖКХ в условиях изменения макроэкономической ситуации</w:t>
      </w:r>
      <w:r w:rsidRPr="00E708AF">
        <w:rPr>
          <w:rFonts w:asciiTheme="minorHAnsi" w:hAnsiTheme="minorHAnsi" w:cstheme="minorHAnsi"/>
          <w:sz w:val="24"/>
          <w:szCs w:val="24"/>
        </w:rPr>
        <w:t>;</w:t>
      </w:r>
    </w:p>
    <w:p w:rsidR="00D66041" w:rsidRDefault="00D66041" w:rsidP="00D66041">
      <w:pPr>
        <w:pStyle w:val="a3"/>
        <w:numPr>
          <w:ilvl w:val="0"/>
          <w:numId w:val="1"/>
        </w:numPr>
        <w:tabs>
          <w:tab w:val="left" w:pos="9356"/>
        </w:tabs>
        <w:suppressAutoHyphens/>
        <w:spacing w:after="120"/>
        <w:ind w:right="0"/>
        <w:rPr>
          <w:rFonts w:asciiTheme="minorHAnsi" w:hAnsiTheme="minorHAnsi" w:cstheme="minorHAnsi"/>
          <w:sz w:val="24"/>
          <w:szCs w:val="24"/>
        </w:rPr>
      </w:pPr>
      <w:r>
        <w:rPr>
          <w:sz w:val="24"/>
          <w:szCs w:val="24"/>
        </w:rPr>
        <w:t>Оптимизация административных процедур и снижение регуляторной нагрузки на бизнес в сфере жилищного строительства и ЖКХ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</w:p>
    <w:p w:rsidR="00D66041" w:rsidRPr="00716EA2" w:rsidRDefault="00D66041" w:rsidP="00D66041">
      <w:pPr>
        <w:pStyle w:val="a3"/>
        <w:numPr>
          <w:ilvl w:val="0"/>
          <w:numId w:val="1"/>
        </w:numPr>
        <w:tabs>
          <w:tab w:val="left" w:pos="9356"/>
        </w:tabs>
        <w:suppressAutoHyphens/>
        <w:spacing w:after="120"/>
        <w:ind w:right="0"/>
        <w:rPr>
          <w:rFonts w:asciiTheme="minorHAnsi" w:hAnsiTheme="minorHAnsi" w:cstheme="minorHAnsi"/>
          <w:sz w:val="24"/>
          <w:szCs w:val="24"/>
        </w:rPr>
      </w:pPr>
      <w:r w:rsidRPr="004330FC">
        <w:rPr>
          <w:rFonts w:asciiTheme="minorHAnsi" w:hAnsiTheme="minorHAnsi" w:cstheme="minorHAnsi"/>
          <w:sz w:val="24"/>
          <w:szCs w:val="24"/>
        </w:rPr>
        <w:t>Совершенствование законодательной базы</w:t>
      </w:r>
      <w:r>
        <w:rPr>
          <w:rFonts w:asciiTheme="minorHAnsi" w:hAnsiTheme="minorHAnsi" w:cstheme="minorHAnsi"/>
          <w:sz w:val="24"/>
          <w:szCs w:val="24"/>
        </w:rPr>
        <w:t>;</w:t>
      </w:r>
      <w:r w:rsidRPr="00315B94">
        <w:rPr>
          <w:sz w:val="24"/>
          <w:szCs w:val="24"/>
        </w:rPr>
        <w:t xml:space="preserve"> </w:t>
      </w:r>
    </w:p>
    <w:p w:rsidR="00D66041" w:rsidRDefault="00D66041" w:rsidP="00D66041">
      <w:pPr>
        <w:pStyle w:val="a3"/>
        <w:numPr>
          <w:ilvl w:val="0"/>
          <w:numId w:val="1"/>
        </w:numPr>
        <w:tabs>
          <w:tab w:val="left" w:pos="9356"/>
        </w:tabs>
        <w:suppressAutoHyphens/>
        <w:spacing w:after="120"/>
        <w:ind w:right="0"/>
        <w:rPr>
          <w:rFonts w:asciiTheme="minorHAnsi" w:hAnsiTheme="minorHAnsi" w:cstheme="minorHAnsi"/>
          <w:sz w:val="24"/>
          <w:szCs w:val="24"/>
        </w:rPr>
      </w:pPr>
      <w:r w:rsidRPr="005D14CF">
        <w:rPr>
          <w:rFonts w:asciiTheme="minorHAnsi" w:hAnsiTheme="minorHAnsi" w:cstheme="minorHAnsi"/>
          <w:sz w:val="24"/>
          <w:szCs w:val="24"/>
        </w:rPr>
        <w:t xml:space="preserve">Доступность финансовых </w:t>
      </w:r>
      <w:r>
        <w:rPr>
          <w:rFonts w:asciiTheme="minorHAnsi" w:hAnsiTheme="minorHAnsi" w:cstheme="minorHAnsi"/>
          <w:sz w:val="24"/>
          <w:szCs w:val="24"/>
        </w:rPr>
        <w:t xml:space="preserve">и земельных </w:t>
      </w:r>
      <w:r w:rsidRPr="005D14CF">
        <w:rPr>
          <w:rFonts w:asciiTheme="minorHAnsi" w:hAnsiTheme="minorHAnsi" w:cstheme="minorHAnsi"/>
          <w:sz w:val="24"/>
          <w:szCs w:val="24"/>
        </w:rPr>
        <w:t>ресурсов для застройщиков жилья</w:t>
      </w:r>
      <w:r>
        <w:rPr>
          <w:rFonts w:asciiTheme="minorHAnsi" w:hAnsiTheme="minorHAnsi" w:cstheme="minorHAnsi"/>
          <w:sz w:val="24"/>
          <w:szCs w:val="24"/>
        </w:rPr>
        <w:t>;</w:t>
      </w:r>
    </w:p>
    <w:p w:rsidR="00D66041" w:rsidRDefault="00D66041" w:rsidP="00D66041">
      <w:pPr>
        <w:pStyle w:val="a3"/>
        <w:numPr>
          <w:ilvl w:val="0"/>
          <w:numId w:val="1"/>
        </w:numPr>
        <w:tabs>
          <w:tab w:val="left" w:pos="9356"/>
        </w:tabs>
        <w:suppressAutoHyphens/>
        <w:spacing w:after="120"/>
        <w:ind w:righ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Использование инновационных технологий в строительстве жилья;</w:t>
      </w:r>
    </w:p>
    <w:p w:rsidR="00D66041" w:rsidRDefault="00D66041" w:rsidP="00D66041">
      <w:pPr>
        <w:pStyle w:val="a3"/>
        <w:numPr>
          <w:ilvl w:val="0"/>
          <w:numId w:val="1"/>
        </w:numPr>
        <w:tabs>
          <w:tab w:val="left" w:pos="9356"/>
        </w:tabs>
        <w:suppressAutoHyphens/>
        <w:spacing w:after="120"/>
        <w:ind w:right="0"/>
        <w:rPr>
          <w:rFonts w:asciiTheme="minorHAnsi" w:hAnsiTheme="minorHAnsi" w:cstheme="minorHAnsi"/>
          <w:sz w:val="24"/>
          <w:szCs w:val="24"/>
        </w:rPr>
      </w:pPr>
      <w:r w:rsidRPr="00547C68">
        <w:rPr>
          <w:rFonts w:asciiTheme="minorHAnsi" w:hAnsiTheme="minorHAnsi" w:cstheme="minorHAnsi"/>
          <w:sz w:val="24"/>
          <w:szCs w:val="24"/>
        </w:rPr>
        <w:t>О присоединени</w:t>
      </w:r>
      <w:r>
        <w:rPr>
          <w:rFonts w:asciiTheme="minorHAnsi" w:hAnsiTheme="minorHAnsi" w:cstheme="minorHAnsi"/>
          <w:sz w:val="24"/>
          <w:szCs w:val="24"/>
        </w:rPr>
        <w:t>и</w:t>
      </w:r>
      <w:r w:rsidRPr="00547C68">
        <w:rPr>
          <w:rFonts w:asciiTheme="minorHAnsi" w:hAnsiTheme="minorHAnsi" w:cstheme="minorHAnsi"/>
          <w:sz w:val="24"/>
          <w:szCs w:val="24"/>
        </w:rPr>
        <w:t xml:space="preserve"> строящихся объектов к инженерным сетям</w:t>
      </w:r>
      <w:r>
        <w:rPr>
          <w:rFonts w:asciiTheme="minorHAnsi" w:hAnsiTheme="minorHAnsi" w:cstheme="minorHAnsi"/>
          <w:sz w:val="24"/>
          <w:szCs w:val="24"/>
        </w:rPr>
        <w:t>: совершенствование процедуры и стоимости;</w:t>
      </w:r>
    </w:p>
    <w:p w:rsidR="006100F2" w:rsidRDefault="006100F2" w:rsidP="00D66041">
      <w:pPr>
        <w:pStyle w:val="a3"/>
        <w:numPr>
          <w:ilvl w:val="0"/>
          <w:numId w:val="1"/>
        </w:numPr>
        <w:tabs>
          <w:tab w:val="left" w:pos="9356"/>
        </w:tabs>
        <w:suppressAutoHyphens/>
        <w:spacing w:after="120"/>
        <w:ind w:righ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Влияние реформы теплоснабжения на привлечение инвестиций в ЖКХ и механизмы защиты потребителя от необоснованно высоких цен;</w:t>
      </w:r>
    </w:p>
    <w:p w:rsidR="00D66041" w:rsidRPr="0085779E" w:rsidRDefault="00D66041" w:rsidP="00D66041">
      <w:pPr>
        <w:pStyle w:val="a3"/>
        <w:numPr>
          <w:ilvl w:val="0"/>
          <w:numId w:val="1"/>
        </w:numPr>
        <w:tabs>
          <w:tab w:val="left" w:pos="9356"/>
        </w:tabs>
        <w:suppressAutoHyphens/>
        <w:spacing w:after="120"/>
        <w:ind w:right="0"/>
        <w:rPr>
          <w:rFonts w:asciiTheme="minorHAnsi" w:hAnsiTheme="minorHAnsi" w:cstheme="minorHAnsi"/>
          <w:sz w:val="24"/>
          <w:szCs w:val="24"/>
        </w:rPr>
      </w:pPr>
      <w:r w:rsidRPr="005D14CF">
        <w:rPr>
          <w:rFonts w:asciiTheme="minorHAnsi" w:hAnsiTheme="minorHAnsi" w:cstheme="minorHAnsi"/>
          <w:sz w:val="24"/>
          <w:szCs w:val="24"/>
        </w:rPr>
        <w:t>Повышение прозрачности в отношениях между ресурсоснабжающими организациями, исполнителями коммунальных услуг и жителями;</w:t>
      </w:r>
    </w:p>
    <w:p w:rsidR="00D66041" w:rsidRDefault="00D66041" w:rsidP="00D66041">
      <w:pPr>
        <w:pStyle w:val="a3"/>
        <w:numPr>
          <w:ilvl w:val="0"/>
          <w:numId w:val="1"/>
        </w:numPr>
        <w:suppressAutoHyphens/>
        <w:spacing w:after="120"/>
        <w:ind w:left="714" w:right="0" w:hanging="35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Развитие института ответственного и заинтересованного собственника общего имущества многоквартирного дома</w:t>
      </w:r>
      <w:r w:rsidRPr="00E708AF">
        <w:rPr>
          <w:rFonts w:asciiTheme="minorHAnsi" w:hAnsiTheme="minorHAnsi" w:cstheme="minorHAnsi"/>
          <w:sz w:val="24"/>
          <w:szCs w:val="24"/>
        </w:rPr>
        <w:t>;</w:t>
      </w:r>
    </w:p>
    <w:p w:rsidR="00D66041" w:rsidRPr="00716EA2" w:rsidRDefault="00D66041" w:rsidP="00D66041">
      <w:pPr>
        <w:pStyle w:val="a3"/>
        <w:numPr>
          <w:ilvl w:val="0"/>
          <w:numId w:val="1"/>
        </w:numPr>
        <w:tabs>
          <w:tab w:val="left" w:pos="9356"/>
        </w:tabs>
        <w:suppressAutoHyphens/>
        <w:spacing w:after="120"/>
        <w:ind w:right="0"/>
        <w:rPr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Комплексное</w:t>
      </w:r>
      <w:r w:rsidRPr="005D14CF">
        <w:rPr>
          <w:rFonts w:asciiTheme="minorHAnsi" w:hAnsiTheme="minorHAnsi" w:cstheme="minorHAnsi"/>
          <w:sz w:val="24"/>
          <w:szCs w:val="24"/>
        </w:rPr>
        <w:t xml:space="preserve"> освоени</w:t>
      </w:r>
      <w:r>
        <w:rPr>
          <w:rFonts w:asciiTheme="minorHAnsi" w:hAnsiTheme="minorHAnsi" w:cstheme="minorHAnsi"/>
          <w:sz w:val="24"/>
          <w:szCs w:val="24"/>
        </w:rPr>
        <w:t>е</w:t>
      </w:r>
      <w:r w:rsidRPr="005D14CF">
        <w:rPr>
          <w:rFonts w:asciiTheme="minorHAnsi" w:hAnsiTheme="minorHAnsi" w:cstheme="minorHAnsi"/>
          <w:sz w:val="24"/>
          <w:szCs w:val="24"/>
        </w:rPr>
        <w:t xml:space="preserve"> территорий в целях строительства жилья экономического класса;</w:t>
      </w:r>
    </w:p>
    <w:p w:rsidR="00D66041" w:rsidRPr="00DA06B7" w:rsidRDefault="00D66041" w:rsidP="00D66041">
      <w:pPr>
        <w:pStyle w:val="a3"/>
        <w:numPr>
          <w:ilvl w:val="0"/>
          <w:numId w:val="1"/>
        </w:numPr>
        <w:tabs>
          <w:tab w:val="left" w:pos="9356"/>
        </w:tabs>
        <w:suppressAutoHyphens/>
        <w:spacing w:after="120"/>
        <w:ind w:right="0"/>
        <w:rPr>
          <w:rFonts w:asciiTheme="minorHAnsi" w:hAnsiTheme="minorHAnsi" w:cstheme="minorHAnsi"/>
          <w:sz w:val="24"/>
          <w:szCs w:val="24"/>
        </w:rPr>
      </w:pPr>
      <w:r w:rsidRPr="009C0720">
        <w:rPr>
          <w:sz w:val="24"/>
          <w:szCs w:val="24"/>
        </w:rPr>
        <w:t>Повышение конкуренции в сфере ЖКХ</w:t>
      </w:r>
      <w:r>
        <w:rPr>
          <w:sz w:val="24"/>
          <w:szCs w:val="24"/>
        </w:rPr>
        <w:t>;</w:t>
      </w:r>
    </w:p>
    <w:p w:rsidR="00D66041" w:rsidRDefault="00D66041" w:rsidP="00D66041">
      <w:pPr>
        <w:pStyle w:val="a3"/>
        <w:numPr>
          <w:ilvl w:val="0"/>
          <w:numId w:val="1"/>
        </w:numPr>
        <w:suppressAutoHyphens/>
        <w:spacing w:after="120"/>
        <w:ind w:left="714" w:right="0" w:hanging="35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Повышение платежной дисциплины потребителей за несвоевременную оплату жилищно-коммунальных услуг и энергоресурсов;</w:t>
      </w:r>
    </w:p>
    <w:p w:rsidR="00D66041" w:rsidRDefault="00D66041" w:rsidP="00D66041">
      <w:pPr>
        <w:pStyle w:val="a3"/>
        <w:numPr>
          <w:ilvl w:val="0"/>
          <w:numId w:val="1"/>
        </w:numPr>
        <w:suppressAutoHyphens/>
        <w:spacing w:after="120"/>
        <w:ind w:left="714" w:right="0" w:hanging="35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Создание условий для развития энергосервиса в жилищной сфере и повышения энергоэффективности.</w:t>
      </w:r>
    </w:p>
    <w:p w:rsidR="00805CCC" w:rsidRDefault="00805CCC" w:rsidP="00805CCC">
      <w:pPr>
        <w:pStyle w:val="a3"/>
        <w:suppressAutoHyphens/>
        <w:spacing w:after="120"/>
        <w:ind w:left="714" w:right="0"/>
        <w:rPr>
          <w:rFonts w:asciiTheme="minorHAnsi" w:hAnsiTheme="minorHAnsi" w:cstheme="minorHAnsi"/>
          <w:sz w:val="24"/>
          <w:szCs w:val="24"/>
        </w:rPr>
      </w:pPr>
    </w:p>
    <w:p w:rsidR="002865B6" w:rsidRDefault="00D66041" w:rsidP="00F839AE">
      <w:pPr>
        <w:pStyle w:val="a3"/>
        <w:suppressAutoHyphens/>
        <w:spacing w:after="120"/>
        <w:ind w:left="0" w:right="0"/>
        <w:rPr>
          <w:rFonts w:asciiTheme="minorHAnsi" w:hAnsiTheme="minorHAnsi" w:cstheme="minorHAnsi"/>
          <w:sz w:val="24"/>
          <w:szCs w:val="24"/>
          <w:lang w:val="en-US"/>
        </w:rPr>
      </w:pPr>
      <w:r w:rsidRPr="00D66041">
        <w:rPr>
          <w:rFonts w:asciiTheme="minorHAnsi" w:hAnsiTheme="minorHAnsi" w:cstheme="minorHAnsi"/>
          <w:b/>
          <w:sz w:val="24"/>
          <w:szCs w:val="24"/>
        </w:rPr>
        <w:t>13.40-14.00</w:t>
      </w:r>
      <w:r>
        <w:rPr>
          <w:rFonts w:asciiTheme="minorHAnsi" w:hAnsiTheme="minorHAnsi" w:cstheme="minorHAnsi"/>
          <w:sz w:val="24"/>
          <w:szCs w:val="24"/>
        </w:rPr>
        <w:t xml:space="preserve"> Открытый микрофон</w:t>
      </w:r>
    </w:p>
    <w:p w:rsidR="00805CCC" w:rsidRDefault="00805CCC" w:rsidP="00F839AE">
      <w:pPr>
        <w:pStyle w:val="a3"/>
        <w:suppressAutoHyphens/>
        <w:spacing w:after="120"/>
        <w:ind w:left="0" w:right="0"/>
        <w:rPr>
          <w:rFonts w:asciiTheme="minorHAnsi" w:hAnsiTheme="minorHAnsi" w:cstheme="minorHAnsi"/>
          <w:sz w:val="24"/>
          <w:szCs w:val="24"/>
        </w:rPr>
      </w:pPr>
      <w:r w:rsidRPr="00805CCC">
        <w:rPr>
          <w:rFonts w:asciiTheme="minorHAnsi" w:hAnsiTheme="minorHAnsi" w:cstheme="minorHAnsi"/>
          <w:b/>
          <w:sz w:val="24"/>
          <w:szCs w:val="24"/>
          <w:lang w:val="en-US"/>
        </w:rPr>
        <w:t>14.00-14.15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Общение с прессой</w:t>
      </w:r>
    </w:p>
    <w:p w:rsidR="00805CCC" w:rsidRPr="00805CCC" w:rsidRDefault="00805CCC" w:rsidP="00F839AE">
      <w:pPr>
        <w:pStyle w:val="a3"/>
        <w:suppressAutoHyphens/>
        <w:spacing w:after="120"/>
        <w:ind w:left="0" w:right="0"/>
        <w:rPr>
          <w:rFonts w:eastAsia="Times New Roman" w:cstheme="minorHAnsi"/>
          <w:sz w:val="24"/>
          <w:szCs w:val="24"/>
        </w:rPr>
      </w:pPr>
    </w:p>
    <w:sectPr w:rsidR="00805CCC" w:rsidRPr="00805CCC" w:rsidSect="00716EA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A24" w:rsidRDefault="00A14A24" w:rsidP="008373C2">
      <w:r>
        <w:separator/>
      </w:r>
    </w:p>
  </w:endnote>
  <w:endnote w:type="continuationSeparator" w:id="0">
    <w:p w:rsidR="00A14A24" w:rsidRDefault="00A14A24" w:rsidP="008373C2">
      <w:r>
        <w:continuationSeparator/>
      </w:r>
    </w:p>
  </w:endnote>
  <w:endnote w:id="1">
    <w:p w:rsidR="00E37FFE" w:rsidRDefault="00E37FFE">
      <w:pPr>
        <w:pStyle w:val="af1"/>
      </w:pPr>
      <w:r>
        <w:rPr>
          <w:rStyle w:val="af3"/>
        </w:rPr>
        <w:endnoteRef/>
      </w:r>
      <w:r>
        <w:t xml:space="preserve"> В программе возможны изменения, о которых будет сообщено дополнительно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922" w:rsidRDefault="0055592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1012398"/>
      <w:docPartObj>
        <w:docPartGallery w:val="Page Numbers (Bottom of Page)"/>
        <w:docPartUnique/>
      </w:docPartObj>
    </w:sdtPr>
    <w:sdtEndPr/>
    <w:sdtContent>
      <w:p w:rsidR="001B4D00" w:rsidRDefault="001B4D0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3E8">
          <w:rPr>
            <w:noProof/>
          </w:rPr>
          <w:t>1</w:t>
        </w:r>
        <w:r>
          <w:fldChar w:fldCharType="end"/>
        </w:r>
      </w:p>
    </w:sdtContent>
  </w:sdt>
  <w:p w:rsidR="008373C2" w:rsidRDefault="008373C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922" w:rsidRDefault="0055592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A24" w:rsidRDefault="00A14A24" w:rsidP="008373C2">
      <w:r>
        <w:separator/>
      </w:r>
    </w:p>
  </w:footnote>
  <w:footnote w:type="continuationSeparator" w:id="0">
    <w:p w:rsidR="00A14A24" w:rsidRDefault="00A14A24" w:rsidP="008373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922" w:rsidRDefault="0055592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922" w:rsidRDefault="00555922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922" w:rsidRDefault="0055592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F53E1"/>
    <w:multiLevelType w:val="hybridMultilevel"/>
    <w:tmpl w:val="012C6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654F6"/>
    <w:multiLevelType w:val="hybridMultilevel"/>
    <w:tmpl w:val="45AE8E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9865A5F"/>
    <w:multiLevelType w:val="hybridMultilevel"/>
    <w:tmpl w:val="52108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CA36FC"/>
    <w:multiLevelType w:val="hybridMultilevel"/>
    <w:tmpl w:val="3D4CDC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C76A7C"/>
    <w:multiLevelType w:val="hybridMultilevel"/>
    <w:tmpl w:val="C99E31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671675"/>
    <w:multiLevelType w:val="hybridMultilevel"/>
    <w:tmpl w:val="6508504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391"/>
    <w:rsid w:val="00005162"/>
    <w:rsid w:val="000229E7"/>
    <w:rsid w:val="000444A2"/>
    <w:rsid w:val="00095DCC"/>
    <w:rsid w:val="00096EE6"/>
    <w:rsid w:val="000D2552"/>
    <w:rsid w:val="000F3242"/>
    <w:rsid w:val="000F71BB"/>
    <w:rsid w:val="00110C8B"/>
    <w:rsid w:val="00137CD2"/>
    <w:rsid w:val="00153E68"/>
    <w:rsid w:val="001A77F8"/>
    <w:rsid w:val="001B4D00"/>
    <w:rsid w:val="001B58BF"/>
    <w:rsid w:val="002023C2"/>
    <w:rsid w:val="00254CC0"/>
    <w:rsid w:val="002865B6"/>
    <w:rsid w:val="002B623C"/>
    <w:rsid w:val="002C1AF2"/>
    <w:rsid w:val="002F4002"/>
    <w:rsid w:val="00315B94"/>
    <w:rsid w:val="00343708"/>
    <w:rsid w:val="00343A63"/>
    <w:rsid w:val="00350C85"/>
    <w:rsid w:val="003623E8"/>
    <w:rsid w:val="003A77DA"/>
    <w:rsid w:val="003A77EE"/>
    <w:rsid w:val="003A7E14"/>
    <w:rsid w:val="003D6CBA"/>
    <w:rsid w:val="00400AAA"/>
    <w:rsid w:val="00401695"/>
    <w:rsid w:val="004330FC"/>
    <w:rsid w:val="00460047"/>
    <w:rsid w:val="00466588"/>
    <w:rsid w:val="00476B31"/>
    <w:rsid w:val="00486ED9"/>
    <w:rsid w:val="00487915"/>
    <w:rsid w:val="004970D8"/>
    <w:rsid w:val="004A32DC"/>
    <w:rsid w:val="004E32A8"/>
    <w:rsid w:val="004E79F6"/>
    <w:rsid w:val="004F0CD0"/>
    <w:rsid w:val="0050459F"/>
    <w:rsid w:val="00506ACA"/>
    <w:rsid w:val="00525EBD"/>
    <w:rsid w:val="00547C68"/>
    <w:rsid w:val="005502A4"/>
    <w:rsid w:val="00550A73"/>
    <w:rsid w:val="00555922"/>
    <w:rsid w:val="00586EDA"/>
    <w:rsid w:val="005C10DF"/>
    <w:rsid w:val="005D14CF"/>
    <w:rsid w:val="006100F2"/>
    <w:rsid w:val="00610CB7"/>
    <w:rsid w:val="00630CD4"/>
    <w:rsid w:val="00644877"/>
    <w:rsid w:val="00693EC2"/>
    <w:rsid w:val="006A4ED1"/>
    <w:rsid w:val="006B398A"/>
    <w:rsid w:val="006E5425"/>
    <w:rsid w:val="00716EA2"/>
    <w:rsid w:val="007318D6"/>
    <w:rsid w:val="007732F4"/>
    <w:rsid w:val="00777098"/>
    <w:rsid w:val="0079619E"/>
    <w:rsid w:val="007E106F"/>
    <w:rsid w:val="00805CCC"/>
    <w:rsid w:val="008373C2"/>
    <w:rsid w:val="0085779E"/>
    <w:rsid w:val="008667A6"/>
    <w:rsid w:val="00870CE1"/>
    <w:rsid w:val="008974EC"/>
    <w:rsid w:val="008C4229"/>
    <w:rsid w:val="008D6F28"/>
    <w:rsid w:val="00953FC6"/>
    <w:rsid w:val="009661C5"/>
    <w:rsid w:val="009703B6"/>
    <w:rsid w:val="0097243A"/>
    <w:rsid w:val="00992726"/>
    <w:rsid w:val="009C0720"/>
    <w:rsid w:val="009F4F61"/>
    <w:rsid w:val="00A14A24"/>
    <w:rsid w:val="00A43E2B"/>
    <w:rsid w:val="00A46EFB"/>
    <w:rsid w:val="00B4178E"/>
    <w:rsid w:val="00B4263E"/>
    <w:rsid w:val="00B474A6"/>
    <w:rsid w:val="00BC0A93"/>
    <w:rsid w:val="00BC3201"/>
    <w:rsid w:val="00BD7FDE"/>
    <w:rsid w:val="00BF233B"/>
    <w:rsid w:val="00C221D0"/>
    <w:rsid w:val="00C42253"/>
    <w:rsid w:val="00C5382C"/>
    <w:rsid w:val="00C75D44"/>
    <w:rsid w:val="00C777B3"/>
    <w:rsid w:val="00C91200"/>
    <w:rsid w:val="00C91E55"/>
    <w:rsid w:val="00CB7502"/>
    <w:rsid w:val="00CD3E65"/>
    <w:rsid w:val="00CE6AD9"/>
    <w:rsid w:val="00CF1416"/>
    <w:rsid w:val="00D07286"/>
    <w:rsid w:val="00D1021E"/>
    <w:rsid w:val="00D13B2A"/>
    <w:rsid w:val="00D43376"/>
    <w:rsid w:val="00D66041"/>
    <w:rsid w:val="00DA06B7"/>
    <w:rsid w:val="00DD68C1"/>
    <w:rsid w:val="00E02391"/>
    <w:rsid w:val="00E07C95"/>
    <w:rsid w:val="00E162DE"/>
    <w:rsid w:val="00E229B9"/>
    <w:rsid w:val="00E37853"/>
    <w:rsid w:val="00E37FFE"/>
    <w:rsid w:val="00E47D44"/>
    <w:rsid w:val="00E65C90"/>
    <w:rsid w:val="00E708AF"/>
    <w:rsid w:val="00E877D2"/>
    <w:rsid w:val="00EE07FC"/>
    <w:rsid w:val="00EF219C"/>
    <w:rsid w:val="00EF3D34"/>
    <w:rsid w:val="00F12DF9"/>
    <w:rsid w:val="00F16D70"/>
    <w:rsid w:val="00F4663C"/>
    <w:rsid w:val="00F812C5"/>
    <w:rsid w:val="00F839AE"/>
    <w:rsid w:val="00FB6291"/>
    <w:rsid w:val="00FC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391"/>
    <w:pPr>
      <w:ind w:left="720" w:right="-142"/>
      <w:contextualSpacing/>
      <w:jc w:val="both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286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865B6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095DCC"/>
    <w:pPr>
      <w:ind w:left="720"/>
      <w:contextualSpacing/>
    </w:pPr>
    <w:rPr>
      <w:rFonts w:ascii="Cambria" w:eastAsia="MS ??" w:hAnsi="Cambria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927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726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005162"/>
  </w:style>
  <w:style w:type="paragraph" w:styleId="a8">
    <w:name w:val="header"/>
    <w:basedOn w:val="a"/>
    <w:link w:val="a9"/>
    <w:uiPriority w:val="99"/>
    <w:unhideWhenUsed/>
    <w:rsid w:val="008373C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373C2"/>
  </w:style>
  <w:style w:type="paragraph" w:styleId="aa">
    <w:name w:val="footer"/>
    <w:basedOn w:val="a"/>
    <w:link w:val="ab"/>
    <w:uiPriority w:val="99"/>
    <w:unhideWhenUsed/>
    <w:rsid w:val="008373C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373C2"/>
  </w:style>
  <w:style w:type="character" w:styleId="ac">
    <w:name w:val="annotation reference"/>
    <w:basedOn w:val="a0"/>
    <w:uiPriority w:val="99"/>
    <w:semiHidden/>
    <w:unhideWhenUsed/>
    <w:rsid w:val="006A4ED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A4ED1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A4ED1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A4ED1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A4ED1"/>
    <w:rPr>
      <w:b/>
      <w:bCs/>
      <w:sz w:val="20"/>
      <w:szCs w:val="20"/>
    </w:rPr>
  </w:style>
  <w:style w:type="paragraph" w:styleId="af1">
    <w:name w:val="endnote text"/>
    <w:basedOn w:val="a"/>
    <w:link w:val="af2"/>
    <w:uiPriority w:val="99"/>
    <w:semiHidden/>
    <w:unhideWhenUsed/>
    <w:rsid w:val="00E37FFE"/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E37FFE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E37FF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391"/>
    <w:pPr>
      <w:ind w:left="720" w:right="-142"/>
      <w:contextualSpacing/>
      <w:jc w:val="both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286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865B6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095DCC"/>
    <w:pPr>
      <w:ind w:left="720"/>
      <w:contextualSpacing/>
    </w:pPr>
    <w:rPr>
      <w:rFonts w:ascii="Cambria" w:eastAsia="MS ??" w:hAnsi="Cambria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927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726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005162"/>
  </w:style>
  <w:style w:type="paragraph" w:styleId="a8">
    <w:name w:val="header"/>
    <w:basedOn w:val="a"/>
    <w:link w:val="a9"/>
    <w:uiPriority w:val="99"/>
    <w:unhideWhenUsed/>
    <w:rsid w:val="008373C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373C2"/>
  </w:style>
  <w:style w:type="paragraph" w:styleId="aa">
    <w:name w:val="footer"/>
    <w:basedOn w:val="a"/>
    <w:link w:val="ab"/>
    <w:uiPriority w:val="99"/>
    <w:unhideWhenUsed/>
    <w:rsid w:val="008373C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373C2"/>
  </w:style>
  <w:style w:type="character" w:styleId="ac">
    <w:name w:val="annotation reference"/>
    <w:basedOn w:val="a0"/>
    <w:uiPriority w:val="99"/>
    <w:semiHidden/>
    <w:unhideWhenUsed/>
    <w:rsid w:val="006A4ED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A4ED1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A4ED1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A4ED1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A4ED1"/>
    <w:rPr>
      <w:b/>
      <w:bCs/>
      <w:sz w:val="20"/>
      <w:szCs w:val="20"/>
    </w:rPr>
  </w:style>
  <w:style w:type="paragraph" w:styleId="af1">
    <w:name w:val="endnote text"/>
    <w:basedOn w:val="a"/>
    <w:link w:val="af2"/>
    <w:uiPriority w:val="99"/>
    <w:semiHidden/>
    <w:unhideWhenUsed/>
    <w:rsid w:val="00E37FFE"/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E37FFE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E37F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E206C-FDA0-4F64-B41F-7B124255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</Company>
  <LinksUpToDate>false</LinksUpToDate>
  <CharactersWithSpaces>6360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Khachaturyan, Marianna</dc:creator>
  <cp:lastModifiedBy>Demidova</cp:lastModifiedBy>
  <cp:revision>2</cp:revision>
  <cp:lastPrinted>2015-02-18T16:14:00Z</cp:lastPrinted>
  <dcterms:created xsi:type="dcterms:W3CDTF">2015-03-13T10:01:00Z</dcterms:created>
  <dcterms:modified xsi:type="dcterms:W3CDTF">2015-03-13T10:01:00Z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-1843318521</vt:i4>
  </property>
  <property fmtid="{D5CDD505-2E9C-101B-9397-08002B2CF9AE}" pid="3" name="_NewReviewCycle">
    <vt:lpwstr/>
  </property>
  <property fmtid="{D5CDD505-2E9C-101B-9397-08002B2CF9AE}" pid="4" name="_EmailSubject">
    <vt:lpwstr>Программа в блокнот </vt:lpwstr>
  </property>
  <property fmtid="{D5CDD505-2E9C-101B-9397-08002B2CF9AE}" pid="5" name="_AuthorEmail">
    <vt:lpwstr>Ilona.Beklenischeva@fortum.com</vt:lpwstr>
  </property>
  <property fmtid="{D5CDD505-2E9C-101B-9397-08002B2CF9AE}" pid="6" name="_AuthorEmailDisplayName">
    <vt:lpwstr>Beklenischeva Ilona</vt:lpwstr>
  </property>
  <property fmtid="{D5CDD505-2E9C-101B-9397-08002B2CF9AE}" pid="7" name="_PreviousAdHocReviewCycleID">
    <vt:i4>-159659546</vt:i4>
  </property>
  <property fmtid="{D5CDD505-2E9C-101B-9397-08002B2CF9AE}" pid="8" name="_ReviewingToolsShownOnce">
    <vt:lpwstr/>
  </property>
</Properties>
</file>