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1F" w:rsidRDefault="00363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63F1F" w:rsidRDefault="00363F1F">
      <w:pPr>
        <w:pStyle w:val="ConsPlusTitle"/>
        <w:widowControl/>
        <w:jc w:val="center"/>
      </w:pPr>
      <w:r>
        <w:t>МИНИСТЕРСТВО ЭКОНОМИЧЕСКОГО РАЗВИТИЯ РОССИЙСКОЙ ФЕДЕРАЦИИ</w:t>
      </w:r>
    </w:p>
    <w:p w:rsidR="00363F1F" w:rsidRDefault="00363F1F">
      <w:pPr>
        <w:pStyle w:val="ConsPlusTitle"/>
        <w:widowControl/>
        <w:jc w:val="center"/>
      </w:pPr>
    </w:p>
    <w:p w:rsidR="00363F1F" w:rsidRDefault="00363F1F">
      <w:pPr>
        <w:pStyle w:val="ConsPlusTitle"/>
        <w:widowControl/>
        <w:jc w:val="center"/>
      </w:pPr>
      <w:r>
        <w:t>ПИСЬМО</w:t>
      </w:r>
    </w:p>
    <w:p w:rsidR="00363F1F" w:rsidRDefault="00363F1F">
      <w:pPr>
        <w:pStyle w:val="ConsPlusTitle"/>
        <w:widowControl/>
        <w:jc w:val="center"/>
      </w:pPr>
      <w:r>
        <w:t>от 22 мая 2010 г. N 8189-ЭН/Д07</w:t>
      </w:r>
    </w:p>
    <w:p w:rsidR="00363F1F" w:rsidRDefault="00363F1F">
      <w:pPr>
        <w:pStyle w:val="ConsPlusTitle"/>
        <w:widowControl/>
        <w:jc w:val="center"/>
      </w:pPr>
    </w:p>
    <w:p w:rsidR="00363F1F" w:rsidRDefault="00363F1F">
      <w:pPr>
        <w:pStyle w:val="ConsPlusTitle"/>
        <w:widowControl/>
        <w:jc w:val="center"/>
      </w:pPr>
      <w:r>
        <w:t xml:space="preserve">О </w:t>
      </w:r>
      <w:proofErr w:type="gramStart"/>
      <w:r>
        <w:t>СОБЛЮДЕНИИ</w:t>
      </w:r>
      <w:proofErr w:type="gramEnd"/>
      <w:r>
        <w:t xml:space="preserve"> ТРЕБОВАНИЙ</w:t>
      </w:r>
    </w:p>
    <w:p w:rsidR="00363F1F" w:rsidRDefault="00363F1F">
      <w:pPr>
        <w:pStyle w:val="ConsPlusTitle"/>
        <w:widowControl/>
        <w:jc w:val="center"/>
      </w:pPr>
      <w:r>
        <w:t>ЗАКОНОДАТЕЛЬСТВА ОБ ЭНЕРГОСБЕРЕЖЕНИИ И ЭНЕРГОЭФФЕКТИВНОСТИ</w:t>
      </w: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Вступил в силу Федеральный закон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Федерации", </w:t>
      </w:r>
      <w:proofErr w:type="gramStart"/>
      <w:r>
        <w:rPr>
          <w:rFonts w:ascii="Calibri" w:hAnsi="Calibri" w:cs="Calibri"/>
        </w:rPr>
        <w:t>положения</w:t>
      </w:r>
      <w:proofErr w:type="gramEnd"/>
      <w:r>
        <w:rPr>
          <w:rFonts w:ascii="Calibri" w:hAnsi="Calibri" w:cs="Calibri"/>
        </w:rPr>
        <w:t xml:space="preserve"> которого устанавливают следующие требования в отношении бюджетных учреждений:</w:t>
      </w: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Начиная с 1 января 2010 г. бюджетное учреждение обязано обеспечить снижение в сопоставимых условиях объема потребленных им ресурсов (вода, дизельное и иное топливо, мазут, природный газ, тепловая энергия, электрическая энергия, угль)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</w:t>
      </w:r>
      <w:proofErr w:type="gramEnd"/>
      <w:r>
        <w:rPr>
          <w:rFonts w:ascii="Calibri" w:hAnsi="Calibri" w:cs="Calibri"/>
        </w:rPr>
        <w:t xml:space="preserve"> чем на три процента.</w:t>
      </w: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 1 января 2011 г. органы государственной власти обеспечивают завершение проведения мероприятий по оснащению зданий, строений, сооружений, используемых для размещения указанных органов, находящихся в государственной или муниципальной собственности, приборами учета используемых воды, природного газа, тепловой энергии, электрической энергии, а также ввод установленных приборов учета в эксплуатацию.</w:t>
      </w: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 31 декабря 2012 г. органы государственной власти обязаны провести энергетическое обследование потребляемых энергоресурсов в целях выявления потенциала энергосбережения.</w:t>
      </w: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 1 января 2011 г. не допускается размещение заказов на поставки электрических ламп накаливания для государственных или муниципальных нужд, которые могут быть использованы в цепях переменного тока в целях освещения.</w:t>
      </w: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своевременной реализации указанных норм законодательства при формировании бюджетных расходов на очередной период планирования целесообразно предусмотреть средства на проведение указанных мероприятий.</w:t>
      </w: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3F1F" w:rsidRDefault="00363F1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Э.С.НАБИУЛЛИНА</w:t>
      </w: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3F1F" w:rsidRDefault="00363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3F1F" w:rsidRDefault="00363F1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2527E" w:rsidRDefault="0082527E"/>
    <w:sectPr w:rsidR="0082527E" w:rsidSect="0097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grammar="clean"/>
  <w:revisionView w:inkAnnotations="0"/>
  <w:defaultTabStop w:val="708"/>
  <w:characterSpacingControl w:val="doNotCompress"/>
  <w:compat/>
  <w:rsids>
    <w:rsidRoot w:val="00363F1F"/>
    <w:rsid w:val="00363F1F"/>
    <w:rsid w:val="0082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3F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3F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2011-06-02T13:41:00Z</dcterms:created>
  <dcterms:modified xsi:type="dcterms:W3CDTF">2011-06-02T13:43:00Z</dcterms:modified>
</cp:coreProperties>
</file>