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C5" w:rsidRPr="00FC24C3" w:rsidRDefault="00936CC5" w:rsidP="00936CC5">
      <w:pPr>
        <w:pStyle w:val="ConsPlusNormal"/>
        <w:jc w:val="center"/>
        <w:outlineLvl w:val="0"/>
        <w:rPr>
          <w:rFonts w:ascii="Times New Roman" w:hAnsi="Times New Roman" w:cs="Times New Roman"/>
          <w:b/>
          <w:bCs/>
          <w:sz w:val="24"/>
          <w:szCs w:val="24"/>
        </w:rPr>
      </w:pPr>
      <w:r w:rsidRPr="00FC24C3">
        <w:rPr>
          <w:rFonts w:ascii="Times New Roman" w:hAnsi="Times New Roman" w:cs="Times New Roman"/>
          <w:b/>
          <w:sz w:val="24"/>
          <w:szCs w:val="24"/>
        </w:rPr>
        <w:t>РОССИЙСКАЯ ФЕДЕРАЦИЯ ФЕДЕРАЛЬНЫЙ ЗАКОН</w:t>
      </w: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r w:rsidRPr="00FC24C3">
        <w:rPr>
          <w:rFonts w:ascii="Times New Roman" w:hAnsi="Times New Roman" w:cs="Times New Roman"/>
          <w:b/>
          <w:sz w:val="24"/>
          <w:szCs w:val="24"/>
        </w:rPr>
        <w:t>ФЕДЕРАЛЬНЫЙ ЗАКОН</w:t>
      </w: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sz w:val="24"/>
          <w:szCs w:val="24"/>
        </w:rPr>
      </w:pPr>
      <w:r w:rsidRPr="00FC24C3">
        <w:rPr>
          <w:rFonts w:ascii="Times New Roman" w:hAnsi="Times New Roman" w:cs="Times New Roman"/>
          <w:b/>
          <w:sz w:val="24"/>
          <w:szCs w:val="24"/>
        </w:rPr>
        <w:t xml:space="preserve">О ВНЕСЕНИИ ИЗМЕНЕНИЙ В ФЕДЕРАЛЬНЫЙ ЗАКОН </w:t>
      </w:r>
    </w:p>
    <w:p w:rsidR="00936CC5" w:rsidRPr="00FC24C3" w:rsidRDefault="00936CC5" w:rsidP="00131A98">
      <w:pPr>
        <w:pStyle w:val="ConsPlusNormal"/>
        <w:jc w:val="center"/>
        <w:outlineLvl w:val="0"/>
        <w:rPr>
          <w:rFonts w:ascii="Times New Roman" w:hAnsi="Times New Roman" w:cs="Times New Roman"/>
          <w:b/>
          <w:bCs/>
          <w:sz w:val="24"/>
          <w:szCs w:val="24"/>
        </w:rPr>
      </w:pPr>
      <w:r w:rsidRPr="00FC24C3">
        <w:rPr>
          <w:rFonts w:ascii="Times New Roman" w:hAnsi="Times New Roman" w:cs="Times New Roman"/>
          <w:b/>
          <w:sz w:val="24"/>
          <w:szCs w:val="24"/>
        </w:rPr>
        <w:t>«О КОНЦЕССИОННЫХ СОГЛАШЕНИЯХ»</w:t>
      </w: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936CC5">
      <w:pPr>
        <w:widowControl w:val="0"/>
        <w:autoSpaceDE w:val="0"/>
        <w:autoSpaceDN w:val="0"/>
        <w:adjustRightInd w:val="0"/>
        <w:spacing w:after="0" w:line="240" w:lineRule="auto"/>
        <w:jc w:val="center"/>
        <w:rPr>
          <w:rFonts w:ascii="Times New Roman" w:hAnsi="Times New Roman" w:cs="Times New Roman"/>
          <w:sz w:val="24"/>
          <w:szCs w:val="24"/>
        </w:rPr>
      </w:pPr>
    </w:p>
    <w:p w:rsidR="00936CC5" w:rsidRPr="00FC24C3" w:rsidRDefault="00936CC5" w:rsidP="00936CC5">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FC24C3">
        <w:rPr>
          <w:rFonts w:ascii="Times New Roman" w:hAnsi="Times New Roman" w:cs="Times New Roman"/>
          <w:sz w:val="24"/>
          <w:szCs w:val="24"/>
        </w:rPr>
        <w:t>Принят</w:t>
      </w:r>
      <w:proofErr w:type="gramEnd"/>
    </w:p>
    <w:p w:rsidR="00936CC5" w:rsidRPr="00FC24C3" w:rsidRDefault="00936CC5" w:rsidP="00936CC5">
      <w:pPr>
        <w:widowControl w:val="0"/>
        <w:autoSpaceDE w:val="0"/>
        <w:autoSpaceDN w:val="0"/>
        <w:adjustRightInd w:val="0"/>
        <w:spacing w:after="0" w:line="240" w:lineRule="auto"/>
        <w:jc w:val="right"/>
        <w:rPr>
          <w:rFonts w:ascii="Times New Roman" w:hAnsi="Times New Roman" w:cs="Times New Roman"/>
          <w:sz w:val="24"/>
          <w:szCs w:val="24"/>
        </w:rPr>
      </w:pPr>
      <w:r w:rsidRPr="00FC24C3">
        <w:rPr>
          <w:rFonts w:ascii="Times New Roman" w:hAnsi="Times New Roman" w:cs="Times New Roman"/>
          <w:sz w:val="24"/>
          <w:szCs w:val="24"/>
        </w:rPr>
        <w:t>Государственной Думой</w:t>
      </w:r>
    </w:p>
    <w:p w:rsidR="00936CC5" w:rsidRPr="00FC24C3" w:rsidRDefault="00936CC5" w:rsidP="00936CC5">
      <w:pPr>
        <w:widowControl w:val="0"/>
        <w:autoSpaceDE w:val="0"/>
        <w:autoSpaceDN w:val="0"/>
        <w:adjustRightInd w:val="0"/>
        <w:spacing w:after="0" w:line="240" w:lineRule="auto"/>
        <w:jc w:val="right"/>
        <w:rPr>
          <w:rFonts w:ascii="Times New Roman" w:hAnsi="Times New Roman" w:cs="Times New Roman"/>
          <w:sz w:val="24"/>
          <w:szCs w:val="24"/>
        </w:rPr>
      </w:pPr>
      <w:r w:rsidRPr="00FC24C3">
        <w:rPr>
          <w:rFonts w:ascii="Times New Roman" w:hAnsi="Times New Roman" w:cs="Times New Roman"/>
          <w:sz w:val="24"/>
          <w:szCs w:val="24"/>
        </w:rPr>
        <w:t>6 июля 2005 года</w:t>
      </w:r>
    </w:p>
    <w:p w:rsidR="00936CC5" w:rsidRPr="00FC24C3" w:rsidRDefault="00936CC5" w:rsidP="00936CC5">
      <w:pPr>
        <w:widowControl w:val="0"/>
        <w:autoSpaceDE w:val="0"/>
        <w:autoSpaceDN w:val="0"/>
        <w:adjustRightInd w:val="0"/>
        <w:spacing w:after="0" w:line="240" w:lineRule="auto"/>
        <w:jc w:val="right"/>
        <w:rPr>
          <w:rFonts w:ascii="Times New Roman" w:hAnsi="Times New Roman" w:cs="Times New Roman"/>
          <w:sz w:val="24"/>
          <w:szCs w:val="24"/>
        </w:rPr>
      </w:pPr>
    </w:p>
    <w:p w:rsidR="00936CC5" w:rsidRPr="00FC24C3" w:rsidRDefault="00936CC5" w:rsidP="00936CC5">
      <w:pPr>
        <w:widowControl w:val="0"/>
        <w:autoSpaceDE w:val="0"/>
        <w:autoSpaceDN w:val="0"/>
        <w:adjustRightInd w:val="0"/>
        <w:spacing w:after="0" w:line="240" w:lineRule="auto"/>
        <w:jc w:val="right"/>
        <w:rPr>
          <w:rFonts w:ascii="Times New Roman" w:hAnsi="Times New Roman" w:cs="Times New Roman"/>
          <w:sz w:val="24"/>
          <w:szCs w:val="24"/>
        </w:rPr>
      </w:pPr>
      <w:r w:rsidRPr="00FC24C3">
        <w:rPr>
          <w:rFonts w:ascii="Times New Roman" w:hAnsi="Times New Roman" w:cs="Times New Roman"/>
          <w:sz w:val="24"/>
          <w:szCs w:val="24"/>
        </w:rPr>
        <w:t>Одобрен</w:t>
      </w:r>
    </w:p>
    <w:p w:rsidR="00936CC5" w:rsidRPr="00FC24C3" w:rsidRDefault="00936CC5" w:rsidP="00936CC5">
      <w:pPr>
        <w:widowControl w:val="0"/>
        <w:autoSpaceDE w:val="0"/>
        <w:autoSpaceDN w:val="0"/>
        <w:adjustRightInd w:val="0"/>
        <w:spacing w:after="0" w:line="240" w:lineRule="auto"/>
        <w:jc w:val="right"/>
        <w:rPr>
          <w:rFonts w:ascii="Times New Roman" w:hAnsi="Times New Roman" w:cs="Times New Roman"/>
          <w:sz w:val="24"/>
          <w:szCs w:val="24"/>
        </w:rPr>
      </w:pPr>
      <w:r w:rsidRPr="00FC24C3">
        <w:rPr>
          <w:rFonts w:ascii="Times New Roman" w:hAnsi="Times New Roman" w:cs="Times New Roman"/>
          <w:sz w:val="24"/>
          <w:szCs w:val="24"/>
        </w:rPr>
        <w:t>Советом Федерации</w:t>
      </w:r>
    </w:p>
    <w:p w:rsidR="00936CC5" w:rsidRPr="00FC24C3" w:rsidRDefault="00936CC5" w:rsidP="00936CC5">
      <w:pPr>
        <w:widowControl w:val="0"/>
        <w:autoSpaceDE w:val="0"/>
        <w:autoSpaceDN w:val="0"/>
        <w:adjustRightInd w:val="0"/>
        <w:spacing w:after="0" w:line="240" w:lineRule="auto"/>
        <w:jc w:val="right"/>
        <w:rPr>
          <w:rFonts w:ascii="Times New Roman" w:hAnsi="Times New Roman" w:cs="Times New Roman"/>
          <w:sz w:val="24"/>
          <w:szCs w:val="24"/>
        </w:rPr>
      </w:pPr>
      <w:r w:rsidRPr="00FC24C3">
        <w:rPr>
          <w:rFonts w:ascii="Times New Roman" w:hAnsi="Times New Roman" w:cs="Times New Roman"/>
          <w:sz w:val="24"/>
          <w:szCs w:val="24"/>
        </w:rPr>
        <w:t>13 июля 2005 года</w:t>
      </w:r>
    </w:p>
    <w:p w:rsidR="00936CC5" w:rsidRPr="00FC24C3" w:rsidRDefault="00936CC5" w:rsidP="00936CC5">
      <w:pPr>
        <w:widowControl w:val="0"/>
        <w:autoSpaceDE w:val="0"/>
        <w:autoSpaceDN w:val="0"/>
        <w:adjustRightInd w:val="0"/>
        <w:spacing w:after="0" w:line="240" w:lineRule="auto"/>
        <w:jc w:val="center"/>
        <w:rPr>
          <w:rFonts w:ascii="Times New Roman" w:hAnsi="Times New Roman" w:cs="Times New Roman"/>
          <w:sz w:val="24"/>
          <w:szCs w:val="24"/>
        </w:rPr>
      </w:pPr>
    </w:p>
    <w:p w:rsidR="0013716C" w:rsidRPr="00C820E6" w:rsidRDefault="0013716C" w:rsidP="00C820E6">
      <w:pPr>
        <w:pStyle w:val="ConsPlusNormal"/>
        <w:outlineLvl w:val="0"/>
        <w:rPr>
          <w:rFonts w:ascii="Times New Roman" w:hAnsi="Times New Roman" w:cs="Times New Roman"/>
          <w:bCs/>
          <w:sz w:val="24"/>
          <w:szCs w:val="24"/>
        </w:rPr>
      </w:pPr>
      <w:r w:rsidRPr="00FC24C3">
        <w:rPr>
          <w:rFonts w:ascii="Times New Roman" w:hAnsi="Times New Roman" w:cs="Times New Roman"/>
          <w:bCs/>
          <w:sz w:val="24"/>
          <w:szCs w:val="24"/>
        </w:rPr>
        <w:t>Статья 1</w:t>
      </w:r>
    </w:p>
    <w:p w:rsidR="0013716C" w:rsidRPr="00C820E6" w:rsidRDefault="0013716C" w:rsidP="00C820E6">
      <w:pPr>
        <w:autoSpaceDE w:val="0"/>
        <w:autoSpaceDN w:val="0"/>
        <w:adjustRightInd w:val="0"/>
        <w:spacing w:after="0" w:line="240" w:lineRule="auto"/>
        <w:ind w:firstLine="540"/>
        <w:jc w:val="both"/>
        <w:rPr>
          <w:rFonts w:ascii="Times New Roman" w:hAnsi="Times New Roman" w:cs="Times New Roman"/>
          <w:sz w:val="24"/>
          <w:szCs w:val="24"/>
        </w:rPr>
      </w:pPr>
      <w:r w:rsidRPr="00FC24C3">
        <w:rPr>
          <w:rFonts w:ascii="Times New Roman" w:hAnsi="Times New Roman" w:cs="Times New Roman"/>
          <w:sz w:val="24"/>
          <w:szCs w:val="24"/>
        </w:rPr>
        <w:t xml:space="preserve">Внести в Федеральный </w:t>
      </w:r>
      <w:hyperlink r:id="rId6" w:history="1">
        <w:r w:rsidRPr="00FC24C3">
          <w:rPr>
            <w:rFonts w:ascii="Times New Roman" w:hAnsi="Times New Roman" w:cs="Times New Roman"/>
            <w:color w:val="0000FF"/>
            <w:sz w:val="24"/>
            <w:szCs w:val="24"/>
          </w:rPr>
          <w:t>закон</w:t>
        </w:r>
      </w:hyperlink>
      <w:r w:rsidRPr="00FC24C3">
        <w:rPr>
          <w:rFonts w:ascii="Times New Roman" w:hAnsi="Times New Roman" w:cs="Times New Roman"/>
          <w:sz w:val="24"/>
          <w:szCs w:val="24"/>
        </w:rPr>
        <w:t xml:space="preserve"> от </w:t>
      </w:r>
      <w:r w:rsidR="00FB0244">
        <w:rPr>
          <w:rFonts w:ascii="Times New Roman" w:hAnsi="Times New Roman" w:cs="Times New Roman"/>
          <w:sz w:val="24"/>
          <w:szCs w:val="24"/>
        </w:rPr>
        <w:t>21 июля</w:t>
      </w:r>
      <w:r w:rsidRPr="00FC24C3">
        <w:rPr>
          <w:rFonts w:ascii="Times New Roman" w:hAnsi="Times New Roman" w:cs="Times New Roman"/>
          <w:sz w:val="24"/>
          <w:szCs w:val="24"/>
        </w:rPr>
        <w:t xml:space="preserve"> </w:t>
      </w:r>
      <w:r w:rsidR="00FB0244">
        <w:rPr>
          <w:rFonts w:ascii="Times New Roman" w:hAnsi="Times New Roman" w:cs="Times New Roman"/>
          <w:sz w:val="24"/>
          <w:szCs w:val="24"/>
        </w:rPr>
        <w:t>2005</w:t>
      </w:r>
      <w:r w:rsidRPr="00FC24C3">
        <w:rPr>
          <w:rFonts w:ascii="Times New Roman" w:hAnsi="Times New Roman" w:cs="Times New Roman"/>
          <w:sz w:val="24"/>
          <w:szCs w:val="24"/>
        </w:rPr>
        <w:t xml:space="preserve"> года N </w:t>
      </w:r>
      <w:r w:rsidR="00FB0244">
        <w:rPr>
          <w:rFonts w:ascii="Times New Roman" w:hAnsi="Times New Roman" w:cs="Times New Roman"/>
          <w:sz w:val="24"/>
          <w:szCs w:val="24"/>
        </w:rPr>
        <w:t>115</w:t>
      </w:r>
      <w:r w:rsidRPr="00FC24C3">
        <w:rPr>
          <w:rFonts w:ascii="Times New Roman" w:hAnsi="Times New Roman" w:cs="Times New Roman"/>
          <w:sz w:val="24"/>
          <w:szCs w:val="24"/>
        </w:rPr>
        <w:t xml:space="preserve">-ФЗ "О </w:t>
      </w:r>
      <w:r w:rsidR="00FB0244">
        <w:rPr>
          <w:rFonts w:ascii="Times New Roman" w:hAnsi="Times New Roman" w:cs="Times New Roman"/>
          <w:sz w:val="24"/>
          <w:szCs w:val="24"/>
        </w:rPr>
        <w:t>концессионных соглашениях</w:t>
      </w:r>
      <w:r w:rsidRPr="00FC24C3">
        <w:rPr>
          <w:rFonts w:ascii="Times New Roman" w:hAnsi="Times New Roman" w:cs="Times New Roman"/>
          <w:sz w:val="24"/>
          <w:szCs w:val="24"/>
        </w:rPr>
        <w:t>" следующие изменения:</w:t>
      </w:r>
    </w:p>
    <w:p w:rsidR="0013716C" w:rsidRPr="00FC24C3" w:rsidRDefault="00FC24C3" w:rsidP="00C820E6">
      <w:pPr>
        <w:pStyle w:val="ConsPlusNormal"/>
        <w:jc w:val="both"/>
        <w:outlineLvl w:val="0"/>
        <w:rPr>
          <w:rFonts w:ascii="Times New Roman" w:hAnsi="Times New Roman" w:cs="Times New Roman"/>
          <w:bCs/>
          <w:sz w:val="24"/>
          <w:szCs w:val="24"/>
        </w:rPr>
      </w:pPr>
      <w:r w:rsidRPr="00FC24C3">
        <w:rPr>
          <w:rFonts w:ascii="Times New Roman" w:hAnsi="Times New Roman" w:cs="Times New Roman"/>
          <w:bCs/>
          <w:sz w:val="24"/>
          <w:szCs w:val="24"/>
        </w:rPr>
        <w:t>1. В</w:t>
      </w:r>
      <w:r w:rsidR="0013716C" w:rsidRPr="00FC24C3">
        <w:rPr>
          <w:rFonts w:ascii="Times New Roman" w:hAnsi="Times New Roman" w:cs="Times New Roman"/>
          <w:bCs/>
          <w:sz w:val="24"/>
          <w:szCs w:val="24"/>
        </w:rPr>
        <w:t xml:space="preserve"> статье 5: </w:t>
      </w:r>
    </w:p>
    <w:p w:rsidR="0013716C" w:rsidRPr="00FC24C3" w:rsidRDefault="00C820E6" w:rsidP="0013716C">
      <w:pPr>
        <w:pStyle w:val="ConsPlusNormal"/>
        <w:ind w:firstLine="709"/>
        <w:jc w:val="both"/>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13716C" w:rsidRPr="00FC24C3">
        <w:rPr>
          <w:rFonts w:ascii="Times New Roman" w:hAnsi="Times New Roman" w:cs="Times New Roman"/>
          <w:bCs/>
          <w:sz w:val="24"/>
          <w:szCs w:val="24"/>
        </w:rPr>
        <w:t xml:space="preserve">1) пункт 1 части 1 изложить в редакции: </w:t>
      </w:r>
    </w:p>
    <w:p w:rsidR="0013716C" w:rsidRPr="00FC24C3" w:rsidRDefault="0013716C" w:rsidP="0013716C">
      <w:pPr>
        <w:pStyle w:val="ConsPlusNormal"/>
        <w:ind w:firstLine="709"/>
        <w:jc w:val="both"/>
        <w:outlineLvl w:val="0"/>
        <w:rPr>
          <w:rFonts w:ascii="Times New Roman" w:hAnsi="Times New Roman" w:cs="Times New Roman"/>
          <w:sz w:val="24"/>
          <w:szCs w:val="24"/>
        </w:rPr>
      </w:pPr>
      <w:proofErr w:type="gramStart"/>
      <w:r w:rsidRPr="00FC24C3">
        <w:rPr>
          <w:rFonts w:ascii="Times New Roman" w:hAnsi="Times New Roman" w:cs="Times New Roman"/>
          <w:sz w:val="24"/>
          <w:szCs w:val="24"/>
        </w:rPr>
        <w:t xml:space="preserve">«1) </w:t>
      </w:r>
      <w:proofErr w:type="spellStart"/>
      <w:r w:rsidRPr="00FC24C3">
        <w:rPr>
          <w:rFonts w:ascii="Times New Roman" w:hAnsi="Times New Roman" w:cs="Times New Roman"/>
          <w:sz w:val="24"/>
          <w:szCs w:val="24"/>
        </w:rPr>
        <w:t>концедент</w:t>
      </w:r>
      <w:proofErr w:type="spellEnd"/>
      <w:r w:rsidRPr="00FC24C3">
        <w:rPr>
          <w:rFonts w:ascii="Times New Roman" w:hAnsi="Times New Roman" w:cs="Times New Roman"/>
          <w:sz w:val="24"/>
          <w:szCs w:val="24"/>
        </w:rPr>
        <w:t xml:space="preserve"> -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w:t>
      </w:r>
      <w:r w:rsidRPr="00D60F9C">
        <w:rPr>
          <w:rFonts w:ascii="Times New Roman" w:hAnsi="Times New Roman" w:cs="Times New Roman"/>
          <w:sz w:val="24"/>
          <w:szCs w:val="24"/>
        </w:rPr>
        <w:t>, либо муниципальное образование и субъект Российской Федерации, в состав которого входит муниципальное образование, от имени которого выступают орган</w:t>
      </w:r>
      <w:proofErr w:type="gramEnd"/>
      <w:r w:rsidRPr="00D60F9C">
        <w:rPr>
          <w:rFonts w:ascii="Times New Roman" w:hAnsi="Times New Roman" w:cs="Times New Roman"/>
          <w:sz w:val="24"/>
          <w:szCs w:val="24"/>
        </w:rPr>
        <w:t xml:space="preserve"> местного самоуправления и орган государственной власти субъекта Российской Федерации</w:t>
      </w:r>
      <w:proofErr w:type="gramStart"/>
      <w:r w:rsidRPr="00D60F9C">
        <w:rPr>
          <w:rFonts w:ascii="Times New Roman" w:hAnsi="Times New Roman" w:cs="Times New Roman"/>
          <w:sz w:val="24"/>
          <w:szCs w:val="24"/>
        </w:rPr>
        <w:t>.»</w:t>
      </w:r>
      <w:proofErr w:type="gramEnd"/>
    </w:p>
    <w:p w:rsidR="0013716C" w:rsidRPr="00FC24C3" w:rsidRDefault="00C820E6" w:rsidP="0013716C">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13716C" w:rsidRPr="00FC24C3">
        <w:rPr>
          <w:rFonts w:ascii="Times New Roman" w:hAnsi="Times New Roman" w:cs="Times New Roman"/>
          <w:sz w:val="24"/>
          <w:szCs w:val="24"/>
        </w:rPr>
        <w:t>2) пункт 2 части 1 изложить в редакции:</w:t>
      </w:r>
    </w:p>
    <w:p w:rsidR="0013716C" w:rsidRPr="00D60F9C" w:rsidRDefault="0013716C" w:rsidP="0013716C">
      <w:pPr>
        <w:autoSpaceDE w:val="0"/>
        <w:autoSpaceDN w:val="0"/>
        <w:adjustRightInd w:val="0"/>
        <w:spacing w:after="0" w:line="240" w:lineRule="auto"/>
        <w:ind w:firstLine="709"/>
        <w:jc w:val="both"/>
        <w:rPr>
          <w:rFonts w:ascii="Times New Roman" w:hAnsi="Times New Roman" w:cs="Times New Roman"/>
          <w:sz w:val="24"/>
          <w:szCs w:val="24"/>
        </w:rPr>
      </w:pPr>
      <w:r w:rsidRPr="00FC24C3">
        <w:rPr>
          <w:rFonts w:ascii="Times New Roman" w:hAnsi="Times New Roman" w:cs="Times New Roman"/>
          <w:sz w:val="24"/>
          <w:szCs w:val="24"/>
        </w:rPr>
        <w:t xml:space="preserve">«2) концессионер - индивидуальный предприниматель, юридическое </w:t>
      </w:r>
      <w:r w:rsidRPr="00D60F9C">
        <w:rPr>
          <w:rFonts w:ascii="Times New Roman" w:hAnsi="Times New Roman" w:cs="Times New Roman"/>
          <w:sz w:val="24"/>
          <w:szCs w:val="24"/>
        </w:rPr>
        <w:t>лицо, являющиеся налоговыми резидентами Российской Федерации,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и (или) индивидуальных предпринимателя</w:t>
      </w:r>
      <w:proofErr w:type="gramStart"/>
      <w:r w:rsidRPr="00D60F9C">
        <w:rPr>
          <w:rFonts w:ascii="Times New Roman" w:hAnsi="Times New Roman" w:cs="Times New Roman"/>
          <w:sz w:val="24"/>
          <w:szCs w:val="24"/>
        </w:rPr>
        <w:t>.»</w:t>
      </w:r>
      <w:proofErr w:type="gramEnd"/>
    </w:p>
    <w:p w:rsidR="00FC24C3" w:rsidRPr="00D60F9C" w:rsidRDefault="00C820E6" w:rsidP="00FC24C3">
      <w:pPr>
        <w:pStyle w:val="ConsPlusNormal"/>
        <w:ind w:firstLine="709"/>
        <w:jc w:val="both"/>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FC24C3" w:rsidRPr="00D60F9C">
        <w:rPr>
          <w:rFonts w:ascii="Times New Roman" w:hAnsi="Times New Roman" w:cs="Times New Roman"/>
          <w:bCs/>
          <w:sz w:val="24"/>
          <w:szCs w:val="24"/>
        </w:rPr>
        <w:t>3) дополнить частями 1.4 и 1.5. в следующей редакции:</w:t>
      </w:r>
    </w:p>
    <w:p w:rsidR="00FC24C3" w:rsidRPr="00D60F9C" w:rsidRDefault="00FC24C3" w:rsidP="00FC24C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 xml:space="preserve">«1.4. Если </w:t>
      </w:r>
      <w:proofErr w:type="spellStart"/>
      <w:r w:rsidRPr="00D60F9C">
        <w:rPr>
          <w:rFonts w:ascii="Times New Roman" w:hAnsi="Times New Roman" w:cs="Times New Roman"/>
          <w:sz w:val="24"/>
          <w:szCs w:val="24"/>
        </w:rPr>
        <w:t>концедентом</w:t>
      </w:r>
      <w:proofErr w:type="spellEnd"/>
      <w:r w:rsidRPr="00D60F9C">
        <w:rPr>
          <w:rFonts w:ascii="Times New Roman" w:hAnsi="Times New Roman" w:cs="Times New Roman"/>
          <w:sz w:val="24"/>
          <w:szCs w:val="24"/>
        </w:rPr>
        <w:t xml:space="preserve"> выступает муниципальное образование и субъект Российской Федерации, в состав которого входит муниципальное образование, то в </w:t>
      </w:r>
      <w:r w:rsidRPr="00D60F9C">
        <w:rPr>
          <w:rFonts w:ascii="Times New Roman" w:hAnsi="Times New Roman" w:cs="Times New Roman"/>
          <w:sz w:val="24"/>
          <w:szCs w:val="24"/>
        </w:rPr>
        <w:lastRenderedPageBreak/>
        <w:t xml:space="preserve">концессионном соглашении должны быть указаны отдельно обязательства и полномочия субъекта Российской Федерации, обязательства и полномочия муниципального образования по концессионному соглашению. </w:t>
      </w:r>
    </w:p>
    <w:p w:rsidR="00FC24C3" w:rsidRPr="00D60F9C" w:rsidRDefault="00FC24C3" w:rsidP="00FC24C3">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D60F9C">
        <w:rPr>
          <w:rFonts w:ascii="Times New Roman" w:hAnsi="Times New Roman" w:cs="Times New Roman"/>
          <w:sz w:val="24"/>
          <w:szCs w:val="24"/>
        </w:rPr>
        <w:t>Концедентом</w:t>
      </w:r>
      <w:proofErr w:type="spellEnd"/>
      <w:r w:rsidRPr="00D60F9C">
        <w:rPr>
          <w:rFonts w:ascii="Times New Roman" w:hAnsi="Times New Roman" w:cs="Times New Roman"/>
          <w:sz w:val="24"/>
          <w:szCs w:val="24"/>
        </w:rPr>
        <w:t xml:space="preserve"> должно выступать муниципальное образование и субъект Российской Федерации, в  случае если объектом концессионного соглашения является имущество, предусмотренное пунктом </w:t>
      </w:r>
      <w:hyperlink r:id="rId7" w:anchor="Par91" w:history="1">
        <w:r w:rsidRPr="00D60F9C">
          <w:rPr>
            <w:rStyle w:val="a6"/>
            <w:rFonts w:ascii="Times New Roman" w:hAnsi="Times New Roman" w:cs="Times New Roman"/>
            <w:sz w:val="24"/>
            <w:szCs w:val="24"/>
          </w:rPr>
          <w:t>11 части 1 статьи 4</w:t>
        </w:r>
      </w:hyperlink>
      <w:r w:rsidRPr="00D60F9C">
        <w:rPr>
          <w:rFonts w:ascii="Times New Roman" w:hAnsi="Times New Roman" w:cs="Times New Roman"/>
          <w:sz w:val="24"/>
          <w:szCs w:val="24"/>
        </w:rPr>
        <w:t xml:space="preserve"> настоящего Федерального закона, находящееся в муниципальной собственности, 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w:t>
      </w:r>
      <w:proofErr w:type="gramEnd"/>
      <w:r w:rsidRPr="00D60F9C">
        <w:rPr>
          <w:rFonts w:ascii="Times New Roman" w:hAnsi="Times New Roman" w:cs="Times New Roman"/>
          <w:sz w:val="24"/>
          <w:szCs w:val="24"/>
        </w:rPr>
        <w:t xml:space="preserve"> (тарифам).</w:t>
      </w:r>
    </w:p>
    <w:p w:rsidR="00FC24C3" w:rsidRPr="00D60F9C" w:rsidRDefault="00FC24C3" w:rsidP="00FC24C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 xml:space="preserve">1.5. Концессионер обязан раскрывать на принадлежащим ему официальном </w:t>
      </w:r>
      <w:proofErr w:type="gramStart"/>
      <w:r w:rsidRPr="00D60F9C">
        <w:rPr>
          <w:rFonts w:ascii="Times New Roman" w:hAnsi="Times New Roman" w:cs="Times New Roman"/>
          <w:sz w:val="24"/>
          <w:szCs w:val="24"/>
        </w:rPr>
        <w:t>сайте</w:t>
      </w:r>
      <w:proofErr w:type="gramEnd"/>
      <w:r w:rsidRPr="00D60F9C">
        <w:rPr>
          <w:rFonts w:ascii="Times New Roman" w:hAnsi="Times New Roman" w:cs="Times New Roman"/>
          <w:sz w:val="24"/>
          <w:szCs w:val="24"/>
        </w:rPr>
        <w:t xml:space="preserve"> в информационно-коммуникационной сети «Интернет» информацию:</w:t>
      </w:r>
    </w:p>
    <w:p w:rsidR="00FC24C3" w:rsidRPr="00D60F9C" w:rsidRDefault="00FC24C3" w:rsidP="00FC24C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1) о лицах, не являющихся налоговыми резидентами Российской Федерации, владеющих прямо или косвенно (через третьих лиц) долей в уставном (складочном) капитале более 10 %;</w:t>
      </w:r>
    </w:p>
    <w:p w:rsidR="00FC24C3" w:rsidRPr="00D60F9C" w:rsidRDefault="00FC24C3" w:rsidP="00FC24C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 xml:space="preserve">2) о сделках, заключенных с лицами, не являющимися налоговыми резидентами Российской Федерации, на сумму, превышающую 1 миллион рублей, в том числе о группе сделок, заключенных в течение трех месяцев с одним лицом, не являющимся налоговым резидентом Российской Федерации, </w:t>
      </w:r>
    </w:p>
    <w:p w:rsidR="00FC24C3" w:rsidRPr="00D60F9C" w:rsidRDefault="00FC24C3" w:rsidP="00FC24C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3) о любых изменениях информации, указанной в подпунктах 1 и 2 настоящей части.</w:t>
      </w:r>
    </w:p>
    <w:p w:rsidR="00FC24C3" w:rsidRPr="00C820E6" w:rsidRDefault="00FC24C3" w:rsidP="00C820E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При этом раскрытию подлежат наименование, юридический адрес лица, не являющегося налоговым резидентом Российской Федерации, предмет и сумма сделки. Информация подлежит раскрытию в течение 30 дней с даты возникновения соответствующего факта, подлежащего раскрытию</w:t>
      </w:r>
      <w:proofErr w:type="gramStart"/>
      <w:r w:rsidRPr="00D60F9C">
        <w:rPr>
          <w:rFonts w:ascii="Times New Roman" w:hAnsi="Times New Roman" w:cs="Times New Roman"/>
          <w:sz w:val="24"/>
          <w:szCs w:val="24"/>
        </w:rPr>
        <w:t>.</w:t>
      </w:r>
      <w:proofErr w:type="gramEnd"/>
      <w:r w:rsidRPr="00D60F9C">
        <w:rPr>
          <w:rFonts w:ascii="Times New Roman" w:hAnsi="Times New Roman" w:cs="Times New Roman"/>
          <w:sz w:val="24"/>
          <w:szCs w:val="24"/>
        </w:rPr>
        <w:t>»</w:t>
      </w:r>
      <w:bookmarkStart w:id="0" w:name="_GoBack"/>
      <w:bookmarkEnd w:id="0"/>
    </w:p>
    <w:p w:rsidR="00FC24C3" w:rsidRPr="00D60F9C" w:rsidRDefault="00FC24C3" w:rsidP="00C820E6">
      <w:pPr>
        <w:pStyle w:val="ConsPlusNormal"/>
        <w:jc w:val="both"/>
        <w:outlineLvl w:val="0"/>
        <w:rPr>
          <w:rFonts w:ascii="Times New Roman" w:hAnsi="Times New Roman" w:cs="Times New Roman"/>
          <w:bCs/>
          <w:sz w:val="24"/>
          <w:szCs w:val="24"/>
        </w:rPr>
      </w:pPr>
      <w:r w:rsidRPr="00D60F9C">
        <w:rPr>
          <w:rFonts w:ascii="Times New Roman" w:hAnsi="Times New Roman" w:cs="Times New Roman"/>
          <w:bCs/>
          <w:sz w:val="24"/>
          <w:szCs w:val="24"/>
        </w:rPr>
        <w:t xml:space="preserve">2. В статье 7: </w:t>
      </w:r>
    </w:p>
    <w:p w:rsidR="002313EB" w:rsidRPr="00D60F9C" w:rsidRDefault="00FC24C3" w:rsidP="0013716C">
      <w:pPr>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1)</w:t>
      </w:r>
      <w:r w:rsidR="007226C3" w:rsidRPr="00D60F9C">
        <w:rPr>
          <w:rFonts w:ascii="Times New Roman" w:hAnsi="Times New Roman" w:cs="Times New Roman"/>
          <w:sz w:val="24"/>
          <w:szCs w:val="24"/>
        </w:rPr>
        <w:t>Дополнить пункт 1.1:</w:t>
      </w:r>
    </w:p>
    <w:p w:rsidR="007226C3" w:rsidRPr="00D60F9C" w:rsidRDefault="007226C3" w:rsidP="007226C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0F9C">
        <w:rPr>
          <w:rFonts w:ascii="Times New Roman" w:hAnsi="Times New Roman" w:cs="Times New Roman"/>
          <w:sz w:val="24"/>
          <w:szCs w:val="24"/>
        </w:rPr>
        <w:t>«1.1. В случае</w:t>
      </w:r>
      <w:proofErr w:type="gramStart"/>
      <w:r w:rsidRPr="00D60F9C">
        <w:rPr>
          <w:rFonts w:ascii="Times New Roman" w:hAnsi="Times New Roman" w:cs="Times New Roman"/>
          <w:sz w:val="24"/>
          <w:szCs w:val="24"/>
        </w:rPr>
        <w:t>,</w:t>
      </w:r>
      <w:proofErr w:type="gramEnd"/>
      <w:r w:rsidRPr="00D60F9C">
        <w:rPr>
          <w:rFonts w:ascii="Times New Roman" w:hAnsi="Times New Roman" w:cs="Times New Roman"/>
          <w:sz w:val="24"/>
          <w:szCs w:val="24"/>
        </w:rPr>
        <w:t xml:space="preserve"> если концессионным соглашением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предусматривается концессионная плата, размер такой платы не может превышать уровень, рассчитанный исходя из принципа возмещения </w:t>
      </w:r>
      <w:proofErr w:type="spellStart"/>
      <w:r w:rsidRPr="00D60F9C">
        <w:rPr>
          <w:rFonts w:ascii="Times New Roman" w:hAnsi="Times New Roman" w:cs="Times New Roman"/>
          <w:sz w:val="24"/>
          <w:szCs w:val="24"/>
        </w:rPr>
        <w:t>концеденту</w:t>
      </w:r>
      <w:proofErr w:type="spellEnd"/>
      <w:r w:rsidRPr="00D60F9C">
        <w:rPr>
          <w:rFonts w:ascii="Times New Roman" w:hAnsi="Times New Roman" w:cs="Times New Roman"/>
          <w:sz w:val="24"/>
          <w:szCs w:val="24"/>
        </w:rPr>
        <w:t xml:space="preserve">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и кредиторской задолженности государственного или муниципального унитарного предприятия, эксплуатирующего передаваемое по концессионному соглашению имущество на праве хозяйственного ведения, размер которой устанавливается в решении о заключении концессионного соглашения</w:t>
      </w:r>
      <w:proofErr w:type="gramStart"/>
      <w:r w:rsidRPr="00D60F9C">
        <w:rPr>
          <w:rFonts w:ascii="Times New Roman" w:hAnsi="Times New Roman" w:cs="Times New Roman"/>
          <w:sz w:val="24"/>
          <w:szCs w:val="24"/>
        </w:rPr>
        <w:t>.»</w:t>
      </w:r>
      <w:r w:rsidR="00FC24C3" w:rsidRPr="00D60F9C">
        <w:rPr>
          <w:rFonts w:ascii="Times New Roman" w:hAnsi="Times New Roman" w:cs="Times New Roman"/>
          <w:sz w:val="24"/>
          <w:szCs w:val="24"/>
        </w:rPr>
        <w:t>.</w:t>
      </w:r>
      <w:proofErr w:type="gramEnd"/>
    </w:p>
    <w:p w:rsidR="00FC24C3" w:rsidRPr="00D60F9C" w:rsidRDefault="00EA57DA" w:rsidP="00C820E6">
      <w:pPr>
        <w:pStyle w:val="ConsPlusNormal"/>
        <w:jc w:val="both"/>
        <w:outlineLvl w:val="0"/>
        <w:rPr>
          <w:rFonts w:ascii="Times New Roman" w:hAnsi="Times New Roman" w:cs="Times New Roman"/>
          <w:bCs/>
          <w:sz w:val="24"/>
          <w:szCs w:val="24"/>
        </w:rPr>
      </w:pPr>
      <w:r w:rsidRPr="00D60F9C">
        <w:rPr>
          <w:rFonts w:ascii="Times New Roman" w:hAnsi="Times New Roman" w:cs="Times New Roman"/>
          <w:bCs/>
          <w:sz w:val="24"/>
          <w:szCs w:val="24"/>
        </w:rPr>
        <w:t>3</w:t>
      </w:r>
      <w:r w:rsidR="00FC24C3" w:rsidRPr="00D60F9C">
        <w:rPr>
          <w:rFonts w:ascii="Times New Roman" w:hAnsi="Times New Roman" w:cs="Times New Roman"/>
          <w:bCs/>
          <w:sz w:val="24"/>
          <w:szCs w:val="24"/>
        </w:rPr>
        <w:t>. В</w:t>
      </w:r>
      <w:r w:rsidRPr="00D60F9C">
        <w:rPr>
          <w:rFonts w:ascii="Times New Roman" w:hAnsi="Times New Roman" w:cs="Times New Roman"/>
          <w:bCs/>
          <w:sz w:val="24"/>
          <w:szCs w:val="24"/>
        </w:rPr>
        <w:t xml:space="preserve"> статье 22</w:t>
      </w:r>
      <w:r w:rsidR="00FC24C3" w:rsidRPr="00D60F9C">
        <w:rPr>
          <w:rFonts w:ascii="Times New Roman" w:hAnsi="Times New Roman" w:cs="Times New Roman"/>
          <w:bCs/>
          <w:sz w:val="24"/>
          <w:szCs w:val="24"/>
        </w:rPr>
        <w:t xml:space="preserve">: </w:t>
      </w:r>
    </w:p>
    <w:p w:rsidR="00B9756B" w:rsidRPr="00D60F9C" w:rsidRDefault="00C820E6" w:rsidP="007226C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A57DA" w:rsidRPr="00D60F9C">
        <w:rPr>
          <w:rFonts w:ascii="Times New Roman" w:hAnsi="Times New Roman" w:cs="Times New Roman"/>
          <w:sz w:val="24"/>
          <w:szCs w:val="24"/>
        </w:rPr>
        <w:t xml:space="preserve">1) </w:t>
      </w:r>
      <w:r w:rsidR="00B9756B" w:rsidRPr="00D60F9C">
        <w:rPr>
          <w:rFonts w:ascii="Times New Roman" w:hAnsi="Times New Roman" w:cs="Times New Roman"/>
          <w:sz w:val="24"/>
          <w:szCs w:val="24"/>
        </w:rPr>
        <w:t>Дополнить пункт 1, подпунктами 5 и 6:</w:t>
      </w:r>
    </w:p>
    <w:p w:rsidR="00B9756B" w:rsidRPr="00D60F9C" w:rsidRDefault="00B9756B" w:rsidP="00B975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0F9C">
        <w:rPr>
          <w:rFonts w:ascii="Times New Roman" w:hAnsi="Times New Roman" w:cs="Times New Roman"/>
          <w:sz w:val="24"/>
          <w:szCs w:val="24"/>
        </w:rPr>
        <w:t xml:space="preserve">«5) в отношении концессионных соглашений, в которых </w:t>
      </w:r>
      <w:proofErr w:type="spellStart"/>
      <w:r w:rsidRPr="00D60F9C">
        <w:rPr>
          <w:rFonts w:ascii="Times New Roman" w:hAnsi="Times New Roman" w:cs="Times New Roman"/>
          <w:sz w:val="24"/>
          <w:szCs w:val="24"/>
        </w:rPr>
        <w:t>концедентом</w:t>
      </w:r>
      <w:proofErr w:type="spellEnd"/>
      <w:r w:rsidRPr="00D60F9C">
        <w:rPr>
          <w:rFonts w:ascii="Times New Roman" w:hAnsi="Times New Roman" w:cs="Times New Roman"/>
          <w:sz w:val="24"/>
          <w:szCs w:val="24"/>
        </w:rPr>
        <w:t xml:space="preserve"> </w:t>
      </w:r>
      <w:proofErr w:type="gramStart"/>
      <w:r w:rsidRPr="00D60F9C">
        <w:rPr>
          <w:rFonts w:ascii="Times New Roman" w:hAnsi="Times New Roman" w:cs="Times New Roman"/>
          <w:sz w:val="24"/>
          <w:szCs w:val="24"/>
        </w:rPr>
        <w:t>выступает</w:t>
      </w:r>
      <w:proofErr w:type="gramEnd"/>
      <w:r w:rsidRPr="00D60F9C">
        <w:rPr>
          <w:rFonts w:ascii="Times New Roman" w:hAnsi="Times New Roman" w:cs="Times New Roman"/>
          <w:sz w:val="24"/>
          <w:szCs w:val="24"/>
        </w:rPr>
        <w:t xml:space="preserve"> муниципальные образования и субъект Российской Федерации и объект концессионного соглашения находится в собственности нескольких муниципальных образований, - органом государственной власти субъекта Российской Федерации;</w:t>
      </w:r>
    </w:p>
    <w:p w:rsidR="00B9756B" w:rsidRPr="00D60F9C" w:rsidRDefault="00B9756B" w:rsidP="00B975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0F9C">
        <w:rPr>
          <w:rFonts w:ascii="Times New Roman" w:hAnsi="Times New Roman" w:cs="Times New Roman"/>
          <w:sz w:val="24"/>
          <w:szCs w:val="24"/>
        </w:rPr>
        <w:t xml:space="preserve">6) в отношении концессионных соглашений, в которых </w:t>
      </w:r>
      <w:proofErr w:type="spellStart"/>
      <w:r w:rsidRPr="00D60F9C">
        <w:rPr>
          <w:rFonts w:ascii="Times New Roman" w:hAnsi="Times New Roman" w:cs="Times New Roman"/>
          <w:sz w:val="24"/>
          <w:szCs w:val="24"/>
        </w:rPr>
        <w:t>концедентом</w:t>
      </w:r>
      <w:proofErr w:type="spellEnd"/>
      <w:r w:rsidRPr="00D60F9C">
        <w:rPr>
          <w:rFonts w:ascii="Times New Roman" w:hAnsi="Times New Roman" w:cs="Times New Roman"/>
          <w:sz w:val="24"/>
          <w:szCs w:val="24"/>
        </w:rPr>
        <w:t xml:space="preserve"> выступает муниципальное образование и субъект Российской Федерации и объект концессионного соглашения находится в собственности одного муниципального образования, - органом местного самоуправления по согласованию с органом государственной власти субъекта Российской Федерации</w:t>
      </w:r>
      <w:proofErr w:type="gramStart"/>
      <w:r w:rsidRPr="00D60F9C">
        <w:rPr>
          <w:rFonts w:ascii="Times New Roman" w:hAnsi="Times New Roman" w:cs="Times New Roman"/>
          <w:sz w:val="24"/>
          <w:szCs w:val="24"/>
        </w:rPr>
        <w:t>.»</w:t>
      </w:r>
      <w:proofErr w:type="gramEnd"/>
    </w:p>
    <w:p w:rsidR="00A60FCF" w:rsidRPr="00D60F9C" w:rsidRDefault="00C820E6" w:rsidP="00B9756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A57DA" w:rsidRPr="00D60F9C">
        <w:rPr>
          <w:rFonts w:ascii="Times New Roman" w:hAnsi="Times New Roman" w:cs="Times New Roman"/>
          <w:sz w:val="24"/>
          <w:szCs w:val="24"/>
        </w:rPr>
        <w:t xml:space="preserve">2) </w:t>
      </w:r>
      <w:r w:rsidR="00A60FCF" w:rsidRPr="00D60F9C">
        <w:rPr>
          <w:rFonts w:ascii="Times New Roman" w:hAnsi="Times New Roman" w:cs="Times New Roman"/>
          <w:sz w:val="24"/>
          <w:szCs w:val="24"/>
        </w:rPr>
        <w:t>Дополнить  пункт 2.3., подпунктами 3:</w:t>
      </w:r>
    </w:p>
    <w:p w:rsidR="00A60FCF" w:rsidRPr="00D60F9C" w:rsidRDefault="00A60FCF" w:rsidP="00A60FC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0F9C">
        <w:rPr>
          <w:rFonts w:ascii="Times New Roman" w:hAnsi="Times New Roman" w:cs="Times New Roman"/>
          <w:sz w:val="24"/>
          <w:szCs w:val="24"/>
        </w:rPr>
        <w:lastRenderedPageBreak/>
        <w:t>«3) кредиторская задолженность государственного или муниципального унитарного предприятия, учитываемая в составе концессионной платы в соответствии с частью 2.5. настоящей статьи</w:t>
      </w:r>
      <w:proofErr w:type="gramStart"/>
      <w:r w:rsidRPr="00D60F9C">
        <w:rPr>
          <w:rFonts w:ascii="Times New Roman" w:hAnsi="Times New Roman" w:cs="Times New Roman"/>
          <w:sz w:val="24"/>
          <w:szCs w:val="24"/>
        </w:rPr>
        <w:t>.»</w:t>
      </w:r>
      <w:proofErr w:type="gramEnd"/>
    </w:p>
    <w:p w:rsidR="00831768" w:rsidRPr="00D60F9C" w:rsidRDefault="00C820E6" w:rsidP="00A60FCF">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A57DA" w:rsidRPr="00D60F9C">
        <w:rPr>
          <w:rFonts w:ascii="Times New Roman" w:hAnsi="Times New Roman" w:cs="Times New Roman"/>
          <w:sz w:val="24"/>
          <w:szCs w:val="24"/>
        </w:rPr>
        <w:t xml:space="preserve">3) </w:t>
      </w:r>
      <w:r w:rsidR="00831768" w:rsidRPr="00D60F9C">
        <w:rPr>
          <w:rFonts w:ascii="Times New Roman" w:hAnsi="Times New Roman" w:cs="Times New Roman"/>
          <w:sz w:val="24"/>
          <w:szCs w:val="24"/>
        </w:rPr>
        <w:t>Дополнить пунктом 2.5:</w:t>
      </w:r>
    </w:p>
    <w:p w:rsidR="00831768" w:rsidRPr="00D60F9C" w:rsidRDefault="00831768" w:rsidP="008317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0F9C">
        <w:rPr>
          <w:rFonts w:ascii="Times New Roman" w:hAnsi="Times New Roman" w:cs="Times New Roman"/>
          <w:sz w:val="24"/>
          <w:szCs w:val="24"/>
        </w:rPr>
        <w:t xml:space="preserve">«2.5. В сумму кредиторской задолженности государственного или муниципального унитарного предприятия, учитываемую в составе концессионной </w:t>
      </w:r>
      <w:proofErr w:type="spellStart"/>
      <w:r w:rsidRPr="00D60F9C">
        <w:rPr>
          <w:rFonts w:ascii="Times New Roman" w:hAnsi="Times New Roman" w:cs="Times New Roman"/>
          <w:sz w:val="24"/>
          <w:szCs w:val="24"/>
        </w:rPr>
        <w:t>платы</w:t>
      </w:r>
      <w:proofErr w:type="gramStart"/>
      <w:r w:rsidRPr="00D60F9C">
        <w:rPr>
          <w:rFonts w:ascii="Times New Roman" w:hAnsi="Times New Roman" w:cs="Times New Roman"/>
          <w:sz w:val="24"/>
          <w:szCs w:val="24"/>
        </w:rPr>
        <w:t>,н</w:t>
      </w:r>
      <w:proofErr w:type="gramEnd"/>
      <w:r w:rsidRPr="00D60F9C">
        <w:rPr>
          <w:rFonts w:ascii="Times New Roman" w:hAnsi="Times New Roman" w:cs="Times New Roman"/>
          <w:sz w:val="24"/>
          <w:szCs w:val="24"/>
        </w:rPr>
        <w:t>е</w:t>
      </w:r>
      <w:proofErr w:type="spellEnd"/>
      <w:r w:rsidRPr="00D60F9C">
        <w:rPr>
          <w:rFonts w:ascii="Times New Roman" w:hAnsi="Times New Roman" w:cs="Times New Roman"/>
          <w:sz w:val="24"/>
          <w:szCs w:val="24"/>
        </w:rPr>
        <w:t xml:space="preserve"> включается:</w:t>
      </w:r>
    </w:p>
    <w:p w:rsidR="00831768" w:rsidRPr="00D60F9C" w:rsidRDefault="00831768" w:rsidP="008317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0F9C">
        <w:rPr>
          <w:rFonts w:ascii="Times New Roman" w:hAnsi="Times New Roman" w:cs="Times New Roman"/>
          <w:sz w:val="24"/>
          <w:szCs w:val="24"/>
        </w:rPr>
        <w:t>1) кредиторская задолженность, погашение которой может быть осуществлено за счет дебиторской задолженности указанного предприятия, которая не признана безнадежной в соответствии с налоговым законодательством Российской Федерации;</w:t>
      </w:r>
    </w:p>
    <w:p w:rsidR="00831768" w:rsidRPr="00D60F9C" w:rsidRDefault="00831768" w:rsidP="008317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0F9C">
        <w:rPr>
          <w:rFonts w:ascii="Times New Roman" w:hAnsi="Times New Roman" w:cs="Times New Roman"/>
          <w:sz w:val="24"/>
          <w:szCs w:val="24"/>
        </w:rPr>
        <w:t xml:space="preserve">2) кредиторская задолженность, </w:t>
      </w:r>
      <w:proofErr w:type="gramStart"/>
      <w:r w:rsidRPr="00D60F9C">
        <w:rPr>
          <w:rFonts w:ascii="Times New Roman" w:hAnsi="Times New Roman" w:cs="Times New Roman"/>
          <w:sz w:val="24"/>
          <w:szCs w:val="24"/>
        </w:rPr>
        <w:t>обязательства</w:t>
      </w:r>
      <w:proofErr w:type="gramEnd"/>
      <w:r w:rsidRPr="00D60F9C">
        <w:rPr>
          <w:rFonts w:ascii="Times New Roman" w:hAnsi="Times New Roman" w:cs="Times New Roman"/>
          <w:sz w:val="24"/>
          <w:szCs w:val="24"/>
        </w:rPr>
        <w:t xml:space="preserve"> по погашению которой возложены на третьих лиц.»</w:t>
      </w:r>
      <w:r w:rsidR="00EA57DA" w:rsidRPr="00D60F9C">
        <w:rPr>
          <w:rFonts w:ascii="Times New Roman" w:hAnsi="Times New Roman" w:cs="Times New Roman"/>
          <w:sz w:val="24"/>
          <w:szCs w:val="24"/>
        </w:rPr>
        <w:t>.</w:t>
      </w:r>
    </w:p>
    <w:p w:rsidR="00EA57DA" w:rsidRPr="00D60F9C" w:rsidRDefault="00EA57DA" w:rsidP="00C820E6">
      <w:pPr>
        <w:pStyle w:val="ConsPlusNormal"/>
        <w:jc w:val="both"/>
        <w:outlineLvl w:val="0"/>
        <w:rPr>
          <w:rFonts w:ascii="Times New Roman" w:hAnsi="Times New Roman" w:cs="Times New Roman"/>
          <w:bCs/>
          <w:sz w:val="24"/>
          <w:szCs w:val="24"/>
        </w:rPr>
      </w:pPr>
      <w:r w:rsidRPr="00D60F9C">
        <w:rPr>
          <w:rFonts w:ascii="Times New Roman" w:hAnsi="Times New Roman" w:cs="Times New Roman"/>
          <w:bCs/>
          <w:sz w:val="24"/>
          <w:szCs w:val="24"/>
        </w:rPr>
        <w:t xml:space="preserve">4. В статье 27: </w:t>
      </w:r>
    </w:p>
    <w:p w:rsidR="00F94C20" w:rsidRPr="00D60F9C" w:rsidRDefault="00C820E6" w:rsidP="00F94C2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A57DA" w:rsidRPr="00D60F9C">
        <w:rPr>
          <w:rFonts w:ascii="Times New Roman" w:hAnsi="Times New Roman" w:cs="Times New Roman"/>
          <w:sz w:val="24"/>
          <w:szCs w:val="24"/>
        </w:rPr>
        <w:t xml:space="preserve">1) </w:t>
      </w:r>
      <w:r w:rsidR="00F94C20" w:rsidRPr="00D60F9C">
        <w:rPr>
          <w:rFonts w:ascii="Times New Roman" w:hAnsi="Times New Roman" w:cs="Times New Roman"/>
          <w:sz w:val="24"/>
          <w:szCs w:val="24"/>
        </w:rPr>
        <w:t>Дополнить пунктом 8:</w:t>
      </w:r>
    </w:p>
    <w:p w:rsidR="00F94C20" w:rsidRPr="00D60F9C" w:rsidRDefault="00F94C20" w:rsidP="00F94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«8. В заявке должна быть раскрыта информация:</w:t>
      </w:r>
    </w:p>
    <w:p w:rsidR="00F94C20" w:rsidRPr="00D60F9C" w:rsidRDefault="00F94C20" w:rsidP="00F94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1) о лицах, не являющихся налоговыми резидентами Российской Федерации, владеющих прямо или косвенно (через третьих лиц) долей в уставном (складочном) капитале заявителя более 10 %</w:t>
      </w:r>
      <w:proofErr w:type="gramStart"/>
      <w:r w:rsidRPr="00D60F9C">
        <w:rPr>
          <w:rFonts w:ascii="Times New Roman" w:hAnsi="Times New Roman" w:cs="Times New Roman"/>
          <w:sz w:val="24"/>
          <w:szCs w:val="24"/>
        </w:rPr>
        <w:t xml:space="preserve"> ;</w:t>
      </w:r>
      <w:proofErr w:type="gramEnd"/>
    </w:p>
    <w:p w:rsidR="00F94C20" w:rsidRPr="00D60F9C" w:rsidRDefault="00F94C20" w:rsidP="00F94C20">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60F9C">
        <w:rPr>
          <w:rFonts w:ascii="Times New Roman" w:hAnsi="Times New Roman" w:cs="Times New Roman"/>
          <w:sz w:val="24"/>
          <w:szCs w:val="24"/>
        </w:rPr>
        <w:t xml:space="preserve">2) о сделках, заключенных заявителем в период не менее года до даты подачи заявки с лицами, не являющимися налоговыми резидентами Российской Федерации, на сумму, превышающую 1 миллион рублей, в том числе о группе сделок, заключенных в течение трех месяцев с одним лицом, не являющимся налоговым резидентом Российской Федерации. </w:t>
      </w:r>
      <w:proofErr w:type="gramEnd"/>
    </w:p>
    <w:p w:rsidR="00F94C20" w:rsidRPr="00FC24C3" w:rsidRDefault="00F94C20" w:rsidP="00F94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0F9C">
        <w:rPr>
          <w:rFonts w:ascii="Times New Roman" w:hAnsi="Times New Roman" w:cs="Times New Roman"/>
          <w:sz w:val="24"/>
          <w:szCs w:val="24"/>
        </w:rPr>
        <w:t>При этом раскрытию подлежат наименование, юридический адрес лица, не являющегося налоговым резидентом Российской Федерации, предмет и сумма сделки</w:t>
      </w:r>
      <w:proofErr w:type="gramStart"/>
      <w:r w:rsidRPr="00D60F9C">
        <w:rPr>
          <w:rFonts w:ascii="Times New Roman" w:hAnsi="Times New Roman" w:cs="Times New Roman"/>
          <w:sz w:val="24"/>
          <w:szCs w:val="24"/>
        </w:rPr>
        <w:t>.»</w:t>
      </w:r>
      <w:proofErr w:type="gramEnd"/>
    </w:p>
    <w:p w:rsidR="0073199D" w:rsidRPr="00FC24C3" w:rsidRDefault="0073199D" w:rsidP="0083176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EA57DA">
      <w:pPr>
        <w:pStyle w:val="ConsPlusNormal"/>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936CC5" w:rsidRPr="00FC24C3" w:rsidRDefault="00936CC5" w:rsidP="00131A98">
      <w:pPr>
        <w:pStyle w:val="ConsPlusNormal"/>
        <w:jc w:val="center"/>
        <w:outlineLvl w:val="0"/>
        <w:rPr>
          <w:rFonts w:ascii="Times New Roman" w:hAnsi="Times New Roman" w:cs="Times New Roman"/>
          <w:b/>
          <w:bCs/>
          <w:sz w:val="24"/>
          <w:szCs w:val="24"/>
        </w:rPr>
      </w:pPr>
    </w:p>
    <w:p w:rsidR="00131A98" w:rsidRPr="00FC24C3" w:rsidRDefault="00131A98" w:rsidP="00131A98">
      <w:pPr>
        <w:pStyle w:val="ConsPlusNormal"/>
        <w:ind w:firstLine="540"/>
        <w:jc w:val="both"/>
        <w:rPr>
          <w:rFonts w:ascii="Times New Roman" w:hAnsi="Times New Roman" w:cs="Times New Roman"/>
          <w:sz w:val="24"/>
          <w:szCs w:val="24"/>
        </w:rPr>
      </w:pPr>
    </w:p>
    <w:p w:rsidR="00131A98" w:rsidRPr="00FC24C3" w:rsidRDefault="00131A98" w:rsidP="00131A98">
      <w:pPr>
        <w:pStyle w:val="ConsPlusNormal"/>
        <w:jc w:val="right"/>
        <w:outlineLvl w:val="0"/>
        <w:rPr>
          <w:rFonts w:ascii="Times New Roman" w:hAnsi="Times New Roman" w:cs="Times New Roman"/>
          <w:sz w:val="24"/>
          <w:szCs w:val="24"/>
        </w:rPr>
      </w:pPr>
      <w:bookmarkStart w:id="1" w:name="Par26"/>
      <w:bookmarkEnd w:id="1"/>
    </w:p>
    <w:p w:rsidR="00131A98" w:rsidRPr="00FC24C3" w:rsidRDefault="00131A98" w:rsidP="00131A98">
      <w:pPr>
        <w:pStyle w:val="ConsPlusNormal"/>
        <w:jc w:val="right"/>
        <w:outlineLvl w:val="0"/>
        <w:rPr>
          <w:rFonts w:ascii="Times New Roman" w:hAnsi="Times New Roman" w:cs="Times New Roman"/>
          <w:sz w:val="24"/>
          <w:szCs w:val="24"/>
        </w:rPr>
      </w:pPr>
    </w:p>
    <w:p w:rsidR="00131A98" w:rsidRPr="00FC24C3" w:rsidRDefault="00131A98" w:rsidP="00131A98">
      <w:pPr>
        <w:pStyle w:val="ConsPlusNormal"/>
        <w:jc w:val="right"/>
        <w:outlineLvl w:val="0"/>
        <w:rPr>
          <w:rFonts w:ascii="Times New Roman" w:hAnsi="Times New Roman" w:cs="Times New Roman"/>
          <w:sz w:val="24"/>
          <w:szCs w:val="24"/>
        </w:rPr>
      </w:pPr>
    </w:p>
    <w:p w:rsidR="00131A98" w:rsidRPr="00FC24C3" w:rsidRDefault="00131A98" w:rsidP="00131A98">
      <w:pPr>
        <w:pStyle w:val="ConsPlusNormal"/>
        <w:jc w:val="right"/>
        <w:outlineLvl w:val="0"/>
        <w:rPr>
          <w:rFonts w:ascii="Times New Roman" w:hAnsi="Times New Roman" w:cs="Times New Roman"/>
          <w:sz w:val="24"/>
          <w:szCs w:val="24"/>
        </w:rPr>
      </w:pPr>
    </w:p>
    <w:p w:rsidR="00131A98" w:rsidRPr="00FC24C3" w:rsidRDefault="00131A98" w:rsidP="00131A98">
      <w:pPr>
        <w:pStyle w:val="ConsPlusNormal"/>
        <w:jc w:val="right"/>
        <w:outlineLvl w:val="0"/>
        <w:rPr>
          <w:rFonts w:ascii="Times New Roman" w:hAnsi="Times New Roman" w:cs="Times New Roman"/>
          <w:sz w:val="24"/>
          <w:szCs w:val="24"/>
        </w:rPr>
      </w:pPr>
    </w:p>
    <w:sectPr w:rsidR="00131A98" w:rsidRPr="00FC2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F1"/>
    <w:rsid w:val="000F0B91"/>
    <w:rsid w:val="00131A98"/>
    <w:rsid w:val="0013716C"/>
    <w:rsid w:val="002313EB"/>
    <w:rsid w:val="003F16D7"/>
    <w:rsid w:val="004830FD"/>
    <w:rsid w:val="006B656C"/>
    <w:rsid w:val="007226C3"/>
    <w:rsid w:val="0073199D"/>
    <w:rsid w:val="007B66F1"/>
    <w:rsid w:val="00831768"/>
    <w:rsid w:val="00863367"/>
    <w:rsid w:val="00936CC5"/>
    <w:rsid w:val="00A60FCF"/>
    <w:rsid w:val="00B9756B"/>
    <w:rsid w:val="00C820E6"/>
    <w:rsid w:val="00D10BFF"/>
    <w:rsid w:val="00D60F9C"/>
    <w:rsid w:val="00EA57DA"/>
    <w:rsid w:val="00F94C20"/>
    <w:rsid w:val="00FB0244"/>
    <w:rsid w:val="00FC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A9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131A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1A98"/>
    <w:rPr>
      <w:rFonts w:ascii="Tahoma" w:hAnsi="Tahoma" w:cs="Tahoma"/>
      <w:sz w:val="16"/>
      <w:szCs w:val="16"/>
    </w:rPr>
  </w:style>
  <w:style w:type="paragraph" w:styleId="a5">
    <w:name w:val="List Paragraph"/>
    <w:basedOn w:val="a"/>
    <w:uiPriority w:val="34"/>
    <w:qFormat/>
    <w:rsid w:val="006B656C"/>
    <w:pPr>
      <w:spacing w:after="160" w:line="256" w:lineRule="auto"/>
      <w:ind w:left="720"/>
      <w:contextualSpacing/>
    </w:pPr>
    <w:rPr>
      <w:rFonts w:eastAsiaTheme="minorEastAsia" w:cs="Times New Roman"/>
    </w:rPr>
  </w:style>
  <w:style w:type="character" w:customStyle="1" w:styleId="f">
    <w:name w:val="f"/>
    <w:basedOn w:val="a0"/>
    <w:rsid w:val="006B656C"/>
    <w:rPr>
      <w:strike w:val="0"/>
      <w:dstrike w:val="0"/>
      <w:color w:val="000000"/>
      <w:u w:val="none"/>
      <w:effect w:val="none"/>
      <w:shd w:val="clear" w:color="auto" w:fill="D2D2D2"/>
    </w:rPr>
  </w:style>
  <w:style w:type="character" w:customStyle="1" w:styleId="blk3">
    <w:name w:val="blk3"/>
    <w:basedOn w:val="a0"/>
    <w:rsid w:val="006B656C"/>
    <w:rPr>
      <w:vanish w:val="0"/>
      <w:webHidden w:val="0"/>
      <w:specVanish w:val="0"/>
    </w:rPr>
  </w:style>
  <w:style w:type="character" w:styleId="a6">
    <w:name w:val="Hyperlink"/>
    <w:basedOn w:val="a0"/>
    <w:uiPriority w:val="99"/>
    <w:semiHidden/>
    <w:unhideWhenUsed/>
    <w:rsid w:val="001371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A9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131A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1A98"/>
    <w:rPr>
      <w:rFonts w:ascii="Tahoma" w:hAnsi="Tahoma" w:cs="Tahoma"/>
      <w:sz w:val="16"/>
      <w:szCs w:val="16"/>
    </w:rPr>
  </w:style>
  <w:style w:type="paragraph" w:styleId="a5">
    <w:name w:val="List Paragraph"/>
    <w:basedOn w:val="a"/>
    <w:uiPriority w:val="34"/>
    <w:qFormat/>
    <w:rsid w:val="006B656C"/>
    <w:pPr>
      <w:spacing w:after="160" w:line="256" w:lineRule="auto"/>
      <w:ind w:left="720"/>
      <w:contextualSpacing/>
    </w:pPr>
    <w:rPr>
      <w:rFonts w:eastAsiaTheme="minorEastAsia" w:cs="Times New Roman"/>
    </w:rPr>
  </w:style>
  <w:style w:type="character" w:customStyle="1" w:styleId="f">
    <w:name w:val="f"/>
    <w:basedOn w:val="a0"/>
    <w:rsid w:val="006B656C"/>
    <w:rPr>
      <w:strike w:val="0"/>
      <w:dstrike w:val="0"/>
      <w:color w:val="000000"/>
      <w:u w:val="none"/>
      <w:effect w:val="none"/>
      <w:shd w:val="clear" w:color="auto" w:fill="D2D2D2"/>
    </w:rPr>
  </w:style>
  <w:style w:type="character" w:customStyle="1" w:styleId="blk3">
    <w:name w:val="blk3"/>
    <w:basedOn w:val="a0"/>
    <w:rsid w:val="006B656C"/>
    <w:rPr>
      <w:vanish w:val="0"/>
      <w:webHidden w:val="0"/>
      <w:specVanish w:val="0"/>
    </w:rPr>
  </w:style>
  <w:style w:type="character" w:styleId="a6">
    <w:name w:val="Hyperlink"/>
    <w:basedOn w:val="a0"/>
    <w:uiPriority w:val="99"/>
    <w:semiHidden/>
    <w:unhideWhenUsed/>
    <w:rsid w:val="001371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20099">
      <w:bodyDiv w:val="1"/>
      <w:marLeft w:val="0"/>
      <w:marRight w:val="0"/>
      <w:marTop w:val="0"/>
      <w:marBottom w:val="0"/>
      <w:divBdr>
        <w:top w:val="none" w:sz="0" w:space="0" w:color="auto"/>
        <w:left w:val="none" w:sz="0" w:space="0" w:color="auto"/>
        <w:bottom w:val="none" w:sz="0" w:space="0" w:color="auto"/>
        <w:right w:val="none" w:sz="0" w:space="0" w:color="auto"/>
      </w:divBdr>
    </w:div>
    <w:div w:id="1360665799">
      <w:bodyDiv w:val="1"/>
      <w:marLeft w:val="0"/>
      <w:marRight w:val="0"/>
      <w:marTop w:val="0"/>
      <w:marBottom w:val="0"/>
      <w:divBdr>
        <w:top w:val="none" w:sz="0" w:space="0" w:color="auto"/>
        <w:left w:val="none" w:sz="0" w:space="0" w:color="auto"/>
        <w:bottom w:val="none" w:sz="0" w:space="0" w:color="auto"/>
        <w:right w:val="none" w:sz="0" w:space="0" w:color="auto"/>
      </w:divBdr>
    </w:div>
    <w:div w:id="19933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1055;&#1050;\Downloads\&#1080;&#1079;&#1084;&#1077;&#1085;&#1077;&#1085;&#1080;&#1103;%20&#1074;%20115-&#1060;&#1047;%20(1).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B863CA13F2450A35D90762B0B5C6871AA9BC377A280FA1F4FD7F3F3C1ZBOA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9EFD5-92BC-40F7-B707-446761E8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Димитрий Будницкий</dc:creator>
  <cp:lastModifiedBy>Demidova</cp:lastModifiedBy>
  <cp:revision>2</cp:revision>
  <dcterms:created xsi:type="dcterms:W3CDTF">2015-04-09T18:11:00Z</dcterms:created>
  <dcterms:modified xsi:type="dcterms:W3CDTF">2015-04-09T18:11:00Z</dcterms:modified>
</cp:coreProperties>
</file>