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C04A" w14:textId="77777777" w:rsidR="00E02353" w:rsidRPr="00E02353" w:rsidRDefault="00E02353" w:rsidP="00E02353">
      <w:pPr>
        <w:spacing w:before="450" w:after="450"/>
        <w:outlineLvl w:val="0"/>
        <w:rPr>
          <w:rFonts w:ascii="Helvetica" w:eastAsia="Times New Roman" w:hAnsi="Helvetica" w:cs="Times New Roman"/>
          <w:b/>
          <w:bCs/>
          <w:color w:val="1F2429"/>
          <w:kern w:val="36"/>
          <w:sz w:val="42"/>
          <w:szCs w:val="42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kern w:val="36"/>
          <w:sz w:val="42"/>
          <w:szCs w:val="42"/>
          <w:lang w:eastAsia="ru-RU"/>
        </w:rPr>
        <w:t>Федеральный закон от 28.11.2018 № 442-ФЗ «О внесении изменений в статьи 159 и 160 Жилищного кодекса Российской Федерации» (в ред. от 28.06.2021)</w:t>
      </w:r>
    </w:p>
    <w:tbl>
      <w:tblPr>
        <w:tblW w:w="1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8400"/>
      </w:tblGrid>
      <w:tr w:rsidR="00E02353" w:rsidRPr="00E02353" w14:paraId="3606A67A" w14:textId="77777777" w:rsidTr="00E02353">
        <w:tc>
          <w:tcPr>
            <w:tcW w:w="5100" w:type="dxa"/>
            <w:hideMark/>
          </w:tcPr>
          <w:p w14:paraId="0C1C875D" w14:textId="77777777" w:rsidR="00E02353" w:rsidRPr="00E02353" w:rsidRDefault="00E02353" w:rsidP="00E02353">
            <w:pPr>
              <w:spacing w:befor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53">
              <w:rPr>
                <w:rFonts w:ascii="Times New Roman" w:eastAsia="Times New Roman" w:hAnsi="Times New Roman" w:cs="Times New Roman"/>
                <w:lang w:eastAsia="ru-RU"/>
              </w:rPr>
              <w:t>28 ноября 2018 года</w:t>
            </w:r>
          </w:p>
        </w:tc>
        <w:tc>
          <w:tcPr>
            <w:tcW w:w="5100" w:type="dxa"/>
            <w:hideMark/>
          </w:tcPr>
          <w:p w14:paraId="3D81C245" w14:textId="77777777" w:rsidR="00E02353" w:rsidRPr="00E02353" w:rsidRDefault="00E02353" w:rsidP="00E02353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53">
              <w:rPr>
                <w:rFonts w:ascii="Times New Roman" w:eastAsia="Times New Roman" w:hAnsi="Times New Roman" w:cs="Times New Roman"/>
                <w:lang w:eastAsia="ru-RU"/>
              </w:rPr>
              <w:t>N 442-ФЗ</w:t>
            </w:r>
          </w:p>
        </w:tc>
      </w:tr>
    </w:tbl>
    <w:p w14:paraId="382D6392" w14:textId="77777777" w:rsidR="00E02353" w:rsidRPr="00E02353" w:rsidRDefault="00E02353" w:rsidP="00E02353">
      <w:pPr>
        <w:spacing w:before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4051BC4B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1AB16470" w14:textId="77777777" w:rsidR="00E02353" w:rsidRPr="00E02353" w:rsidRDefault="00E02353" w:rsidP="00E02353">
      <w:pPr>
        <w:spacing w:before="240" w:after="240"/>
        <w:jc w:val="center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РОССИЙСКАЯ ФЕДЕРАЦИЯ</w:t>
      </w:r>
    </w:p>
    <w:p w14:paraId="2266D257" w14:textId="77777777" w:rsidR="00E02353" w:rsidRPr="00E02353" w:rsidRDefault="00E02353" w:rsidP="00E02353">
      <w:pPr>
        <w:spacing w:before="240" w:after="240"/>
        <w:jc w:val="center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 </w:t>
      </w:r>
    </w:p>
    <w:p w14:paraId="5DA0092D" w14:textId="77777777" w:rsidR="00E02353" w:rsidRPr="00E02353" w:rsidRDefault="00E02353" w:rsidP="00E02353">
      <w:pPr>
        <w:spacing w:before="240" w:after="240"/>
        <w:jc w:val="center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ФЕДЕРАЛЬНЫЙ ЗАКОН</w:t>
      </w:r>
    </w:p>
    <w:p w14:paraId="5F8CFEAE" w14:textId="77777777" w:rsidR="00E02353" w:rsidRPr="00E02353" w:rsidRDefault="00E02353" w:rsidP="00E02353">
      <w:pPr>
        <w:spacing w:before="240" w:after="240"/>
        <w:jc w:val="center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 </w:t>
      </w:r>
    </w:p>
    <w:p w14:paraId="3F13324D" w14:textId="77777777" w:rsidR="00E02353" w:rsidRPr="00E02353" w:rsidRDefault="00E02353" w:rsidP="00E02353">
      <w:pPr>
        <w:spacing w:before="240" w:after="240"/>
        <w:jc w:val="center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О ВНЕСЕНИИ ИЗМЕНЕНИЙ</w:t>
      </w:r>
    </w:p>
    <w:p w14:paraId="5E7D8CB0" w14:textId="77777777" w:rsidR="00E02353" w:rsidRPr="00E02353" w:rsidRDefault="00E02353" w:rsidP="00E02353">
      <w:pPr>
        <w:spacing w:before="240" w:after="240"/>
        <w:jc w:val="center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В СТАТЬИ 159 И 160 ЖИЛИЩНОГО КОДЕКСА РОССИЙСКОЙ ФЕДЕРАЦИИ</w:t>
      </w:r>
    </w:p>
    <w:p w14:paraId="118B182D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202B40D4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Принят</w:t>
      </w:r>
    </w:p>
    <w:p w14:paraId="3662CD9F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Государственной Думой</w:t>
      </w:r>
    </w:p>
    <w:p w14:paraId="077726FB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6 ноября 2018 года</w:t>
      </w:r>
    </w:p>
    <w:p w14:paraId="011F12FA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20279F3E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Одобрен</w:t>
      </w:r>
    </w:p>
    <w:p w14:paraId="2B14DDA0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Советом Федерации</w:t>
      </w:r>
    </w:p>
    <w:p w14:paraId="5A8708C5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23 ноября 2018 года</w:t>
      </w:r>
    </w:p>
    <w:p w14:paraId="09685442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02752C51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6431C5B6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Статья 1</w:t>
      </w:r>
    </w:p>
    <w:p w14:paraId="647AD05A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5697F97D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lastRenderedPageBreak/>
        <w:t>Внести в Жилищный кодекс Российской Федерации (Собрание законодательства Российской Федерации, 2005, N 1, ст. 14; 2007, N 1, ст. 21; 2011, N 23, ст. 3263; 2012, N 53, ст. 7596; 2015, N 27, ст. 3967) следующие изменения:</w:t>
      </w:r>
    </w:p>
    <w:p w14:paraId="1F4B26B9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1) в статье 159:</w:t>
      </w:r>
    </w:p>
    <w:p w14:paraId="211959C8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а) часть 5 изложить в следующей редакции:</w:t>
      </w:r>
    </w:p>
    <w:p w14:paraId="64960793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 xml:space="preserve">"5.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 Информацию о наличии у граждан такой задолженности орган исполнительной власти субъекта Российской Федерации или </w:t>
      </w:r>
      <w:proofErr w:type="spellStart"/>
      <w:r w:rsidRPr="00E02353">
        <w:rPr>
          <w:rFonts w:ascii="Helvetica" w:eastAsia="Times New Roman" w:hAnsi="Helvetica" w:cs="Times New Roman"/>
          <w:color w:val="1F2429"/>
          <w:lang w:eastAsia="ru-RU"/>
        </w:rPr>
        <w:t>управомоченное</w:t>
      </w:r>
      <w:proofErr w:type="spellEnd"/>
      <w:r w:rsidRPr="00E02353">
        <w:rPr>
          <w:rFonts w:ascii="Helvetica" w:eastAsia="Times New Roman" w:hAnsi="Helvetica" w:cs="Times New Roman"/>
          <w:color w:val="1F2429"/>
          <w:lang w:eastAsia="ru-RU"/>
        </w:rPr>
        <w:t xml:space="preserve"> им учреждение получает из системы.";</w:t>
      </w:r>
    </w:p>
    <w:p w14:paraId="6AAD7BE6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б) часть 7 дополнить предложением следующего содержания: "Законом субъекта Российской Федерации может быть установлено, что субсидии гражданам предоставляются путем перечисления средств лицу, которому в соответствии со статьей 155 настоящего Кодекса вносится плата за жилое помещение и коммунальные услуги.";</w:t>
      </w:r>
    </w:p>
    <w:p w14:paraId="1C771D2B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в) дополнить частью 7.1 следующего содержания:</w:t>
      </w:r>
    </w:p>
    <w:p w14:paraId="20A6C2B4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 xml:space="preserve">"7.1. Орган исполнительной власти субъекта Российской Федерации или </w:t>
      </w:r>
      <w:proofErr w:type="spellStart"/>
      <w:r w:rsidRPr="00E02353">
        <w:rPr>
          <w:rFonts w:ascii="Helvetica" w:eastAsia="Times New Roman" w:hAnsi="Helvetica" w:cs="Times New Roman"/>
          <w:color w:val="1F2429"/>
          <w:lang w:eastAsia="ru-RU"/>
        </w:rPr>
        <w:t>управомоченное</w:t>
      </w:r>
      <w:proofErr w:type="spellEnd"/>
      <w:r w:rsidRPr="00E02353">
        <w:rPr>
          <w:rFonts w:ascii="Helvetica" w:eastAsia="Times New Roman" w:hAnsi="Helvetica" w:cs="Times New Roman"/>
          <w:color w:val="1F2429"/>
          <w:lang w:eastAsia="ru-RU"/>
        </w:rPr>
        <w:t xml:space="preserve"> им учреждение самостоятельно запрашивает в порядке, установленном Правительством Российской Федерации, сведения,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субсидий. Требовать от граждан документы, содержащие указанные сведения, не допускается.";</w:t>
      </w:r>
    </w:p>
    <w:p w14:paraId="38884331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2) часть 3 статьи 160 изложить в следующей редакции:</w:t>
      </w:r>
    </w:p>
    <w:p w14:paraId="5E86736F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 xml:space="preserve">"3.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 Информацию о наличии у граждан такой задолженности орган исполнительной власти субъекта Российской Федерации или </w:t>
      </w:r>
      <w:proofErr w:type="spellStart"/>
      <w:r w:rsidRPr="00E02353">
        <w:rPr>
          <w:rFonts w:ascii="Helvetica" w:eastAsia="Times New Roman" w:hAnsi="Helvetica" w:cs="Times New Roman"/>
          <w:color w:val="1F2429"/>
          <w:lang w:eastAsia="ru-RU"/>
        </w:rPr>
        <w:t>управомоченное</w:t>
      </w:r>
      <w:proofErr w:type="spellEnd"/>
      <w:r w:rsidRPr="00E02353">
        <w:rPr>
          <w:rFonts w:ascii="Helvetica" w:eastAsia="Times New Roman" w:hAnsi="Helvetica" w:cs="Times New Roman"/>
          <w:color w:val="1F2429"/>
          <w:lang w:eastAsia="ru-RU"/>
        </w:rPr>
        <w:t xml:space="preserve"> им учреждение получает из системы.".</w:t>
      </w:r>
    </w:p>
    <w:p w14:paraId="670751D9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1EDBDA96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b/>
          <w:bCs/>
          <w:color w:val="1F2429"/>
          <w:lang w:eastAsia="ru-RU"/>
        </w:rPr>
        <w:t>Статья 2</w:t>
      </w:r>
    </w:p>
    <w:p w14:paraId="735D5D6B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5FD5C329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1. 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14:paraId="26ACEE50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lastRenderedPageBreak/>
        <w:t>2. Подпункты "а" и "в" пункта 1 и пункт 2 статьи 1 настоящего Федерального закона вступают в силу с 1 января 2022 года.</w:t>
      </w:r>
    </w:p>
    <w:p w14:paraId="533F348D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(в ред. Федеральных законов от 30.12.2020 N 509-ФЗ, от 28.06.2021 N 229-ФЗ)</w:t>
      </w:r>
    </w:p>
    <w:p w14:paraId="3ACFD59F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 </w:t>
      </w:r>
    </w:p>
    <w:p w14:paraId="52430AC7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Президент</w:t>
      </w:r>
    </w:p>
    <w:p w14:paraId="71016236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Российской Федерации</w:t>
      </w:r>
    </w:p>
    <w:p w14:paraId="5D219D5D" w14:textId="77777777" w:rsidR="00E02353" w:rsidRPr="00E02353" w:rsidRDefault="00E02353" w:rsidP="00E02353">
      <w:pPr>
        <w:spacing w:before="240" w:after="240"/>
        <w:jc w:val="right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В.ПУТИН</w:t>
      </w:r>
    </w:p>
    <w:p w14:paraId="6D9EDA6A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Москва, Кремль</w:t>
      </w:r>
    </w:p>
    <w:p w14:paraId="022E085A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28 ноября 2018 года</w:t>
      </w:r>
    </w:p>
    <w:p w14:paraId="3B031147" w14:textId="77777777" w:rsidR="00E02353" w:rsidRPr="00E02353" w:rsidRDefault="00E02353" w:rsidP="00E02353">
      <w:pPr>
        <w:spacing w:before="240" w:after="240"/>
        <w:jc w:val="both"/>
        <w:rPr>
          <w:rFonts w:ascii="Helvetica" w:eastAsia="Times New Roman" w:hAnsi="Helvetica" w:cs="Times New Roman"/>
          <w:color w:val="1F2429"/>
          <w:lang w:eastAsia="ru-RU"/>
        </w:rPr>
      </w:pPr>
      <w:r w:rsidRPr="00E02353">
        <w:rPr>
          <w:rFonts w:ascii="Helvetica" w:eastAsia="Times New Roman" w:hAnsi="Helvetica" w:cs="Times New Roman"/>
          <w:color w:val="1F2429"/>
          <w:lang w:eastAsia="ru-RU"/>
        </w:rPr>
        <w:t>N 442-ФЗ</w:t>
      </w:r>
    </w:p>
    <w:p w14:paraId="6C1CA0E3" w14:textId="77777777" w:rsidR="00E02353" w:rsidRDefault="00E02353"/>
    <w:sectPr w:rsidR="00E0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53"/>
    <w:rsid w:val="00E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45E75"/>
  <w15:chartTrackingRefBased/>
  <w15:docId w15:val="{7A9226B3-A33C-ED4D-B14F-8DDF860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3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3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02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Belykh</dc:creator>
  <cp:keywords/>
  <dc:description/>
  <cp:lastModifiedBy>Vadim Belykh</cp:lastModifiedBy>
  <cp:revision>2</cp:revision>
  <dcterms:created xsi:type="dcterms:W3CDTF">2022-01-10T08:50:00Z</dcterms:created>
  <dcterms:modified xsi:type="dcterms:W3CDTF">2022-01-10T08:51:00Z</dcterms:modified>
</cp:coreProperties>
</file>